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FC543" w14:textId="77777777" w:rsidR="005A64C5" w:rsidRPr="005A64C5" w:rsidRDefault="005A64C5" w:rsidP="005A64C5">
      <w:pPr>
        <w:pStyle w:val="Heading10"/>
        <w:keepNext/>
        <w:keepLines/>
        <w:pBdr>
          <w:bottom w:val="single" w:sz="4" w:space="1" w:color="auto"/>
        </w:pBdr>
        <w:shd w:val="clear" w:color="auto" w:fill="auto"/>
        <w:spacing w:line="240" w:lineRule="auto"/>
        <w:ind w:firstLine="0"/>
        <w:jc w:val="center"/>
        <w:rPr>
          <w:sz w:val="24"/>
          <w:szCs w:val="24"/>
          <w:lang w:val="lt-LT"/>
        </w:rPr>
      </w:pPr>
      <w:bookmarkStart w:id="0" w:name="bookmark0"/>
      <w:bookmarkStart w:id="1" w:name="bookmark1"/>
      <w:r w:rsidRPr="005A64C5">
        <w:rPr>
          <w:sz w:val="24"/>
          <w:szCs w:val="24"/>
          <w:lang w:val="lt-LT"/>
        </w:rPr>
        <w:t xml:space="preserve">INFORMACINIS PRANEŠIMAS </w:t>
      </w:r>
    </w:p>
    <w:p w14:paraId="6D6F782C" w14:textId="64986368" w:rsidR="005A64C5" w:rsidRPr="005A64C5" w:rsidRDefault="0039307E" w:rsidP="005A64C5">
      <w:pPr>
        <w:pStyle w:val="Heading10"/>
        <w:keepNext/>
        <w:keepLines/>
        <w:pBdr>
          <w:bottom w:val="single" w:sz="4" w:space="1" w:color="auto"/>
        </w:pBdr>
        <w:shd w:val="clear" w:color="auto" w:fill="auto"/>
        <w:spacing w:line="240" w:lineRule="auto"/>
        <w:ind w:firstLine="0"/>
        <w:jc w:val="center"/>
        <w:rPr>
          <w:sz w:val="24"/>
          <w:szCs w:val="24"/>
          <w:lang w:val="lt-LT"/>
        </w:rPr>
      </w:pPr>
      <w:r>
        <w:rPr>
          <w:sz w:val="24"/>
          <w:szCs w:val="24"/>
          <w:lang w:val="lt-LT"/>
        </w:rPr>
        <w:t>DARBUOTOJAMS</w:t>
      </w:r>
      <w:r w:rsidR="005A64C5" w:rsidRPr="005A64C5">
        <w:rPr>
          <w:sz w:val="24"/>
          <w:szCs w:val="24"/>
          <w:lang w:val="lt-LT"/>
        </w:rPr>
        <w:t xml:space="preserve"> APIE ASMENS DUOMENŲ TVARKYMĄ</w:t>
      </w:r>
      <w:bookmarkEnd w:id="0"/>
      <w:bookmarkEnd w:id="1"/>
    </w:p>
    <w:p w14:paraId="2B36EC6C" w14:textId="7518A4B4" w:rsidR="005A64C5" w:rsidRPr="005A64C5" w:rsidRDefault="005A64C5" w:rsidP="005A64C5">
      <w:pPr>
        <w:spacing w:after="0" w:line="240" w:lineRule="auto"/>
        <w:rPr>
          <w:rFonts w:ascii="Times New Roman" w:hAnsi="Times New Roman" w:cs="Times New Roman"/>
          <w:sz w:val="24"/>
          <w:szCs w:val="24"/>
          <w:lang w:val="lt-LT"/>
        </w:rPr>
      </w:pPr>
    </w:p>
    <w:p w14:paraId="22E77506" w14:textId="3E337DB7" w:rsidR="005A64C5" w:rsidRPr="005A64C5" w:rsidRDefault="005A64C5" w:rsidP="00DC08A9">
      <w:pPr>
        <w:pStyle w:val="BodyText"/>
        <w:shd w:val="clear" w:color="auto" w:fill="auto"/>
        <w:spacing w:line="240" w:lineRule="auto"/>
        <w:ind w:firstLine="567"/>
        <w:jc w:val="both"/>
        <w:rPr>
          <w:sz w:val="24"/>
          <w:szCs w:val="24"/>
          <w:lang w:val="lt-LT"/>
        </w:rPr>
      </w:pPr>
      <w:r w:rsidRPr="005A64C5">
        <w:rPr>
          <w:sz w:val="24"/>
          <w:szCs w:val="24"/>
          <w:lang w:val="lt-LT"/>
        </w:rPr>
        <w:t xml:space="preserve">Įgyvendindami su asmens duomenų tvarkymu susijusius reikalavimus, nustatytus 2016 m. balandžio 27 d. Europos Parlamento ir Tarybos reglamente (ES) 2016/679 dėl fizinių asmenų apsaugos tvarkant asmens duomenis ir dėl laisvo tokių duomenų judėjimo ir kuriuo panaikinama Direktyva 95/46/EB (toliau - </w:t>
      </w:r>
      <w:r w:rsidR="00DC08A9">
        <w:rPr>
          <w:sz w:val="24"/>
          <w:szCs w:val="24"/>
          <w:lang w:val="lt-LT"/>
        </w:rPr>
        <w:t>B</w:t>
      </w:r>
      <w:r w:rsidRPr="005A64C5">
        <w:rPr>
          <w:sz w:val="24"/>
          <w:szCs w:val="24"/>
          <w:lang w:val="lt-LT"/>
        </w:rPr>
        <w:t>DAR), informuojame apie Jūsų asmens duomenų tvarkymą</w:t>
      </w:r>
      <w:r w:rsidR="00AE3F1B">
        <w:rPr>
          <w:sz w:val="24"/>
          <w:szCs w:val="24"/>
          <w:lang w:val="lt-LT"/>
        </w:rPr>
        <w:t>:</w:t>
      </w:r>
    </w:p>
    <w:p w14:paraId="53631D53" w14:textId="015FA976" w:rsidR="005A64C5" w:rsidRPr="005A64C5" w:rsidRDefault="005A64C5" w:rsidP="005A64C5">
      <w:pPr>
        <w:spacing w:after="0" w:line="240" w:lineRule="auto"/>
        <w:rPr>
          <w:rFonts w:ascii="Times New Roman" w:hAnsi="Times New Roman" w:cs="Times New Roman"/>
          <w:sz w:val="24"/>
          <w:szCs w:val="24"/>
          <w:lang w:val="lt-LT"/>
        </w:rPr>
      </w:pPr>
    </w:p>
    <w:tbl>
      <w:tblPr>
        <w:tblStyle w:val="TableGrid"/>
        <w:tblW w:w="0" w:type="auto"/>
        <w:tblLayout w:type="fixed"/>
        <w:tblLook w:val="04A0" w:firstRow="1" w:lastRow="0" w:firstColumn="1" w:lastColumn="0" w:noHBand="0" w:noVBand="1"/>
      </w:tblPr>
      <w:tblGrid>
        <w:gridCol w:w="562"/>
        <w:gridCol w:w="3119"/>
        <w:gridCol w:w="5947"/>
      </w:tblGrid>
      <w:tr w:rsidR="00C2059D" w:rsidRPr="00DC08A9" w14:paraId="4402A715" w14:textId="77777777" w:rsidTr="00330896">
        <w:tc>
          <w:tcPr>
            <w:tcW w:w="562" w:type="dxa"/>
          </w:tcPr>
          <w:p w14:paraId="00BB3273" w14:textId="7BDCFDBF" w:rsidR="00C2059D" w:rsidRPr="00DC08A9" w:rsidRDefault="00C2059D" w:rsidP="00DC08A9">
            <w:pPr>
              <w:rPr>
                <w:rFonts w:ascii="Times New Roman" w:hAnsi="Times New Roman" w:cs="Times New Roman"/>
                <w:sz w:val="24"/>
                <w:szCs w:val="24"/>
                <w:lang w:val="lt-LT"/>
              </w:rPr>
            </w:pPr>
            <w:r w:rsidRPr="00DC08A9">
              <w:rPr>
                <w:rFonts w:ascii="Times New Roman" w:hAnsi="Times New Roman" w:cs="Times New Roman"/>
                <w:sz w:val="24"/>
                <w:szCs w:val="24"/>
                <w:lang w:val="lt-LT"/>
              </w:rPr>
              <w:t>1.</w:t>
            </w:r>
          </w:p>
        </w:tc>
        <w:tc>
          <w:tcPr>
            <w:tcW w:w="9066" w:type="dxa"/>
            <w:gridSpan w:val="2"/>
          </w:tcPr>
          <w:p w14:paraId="15B8DA0A" w14:textId="1004A3C2" w:rsidR="00DC08A9" w:rsidRPr="00DC08A9" w:rsidRDefault="007A59FF" w:rsidP="00DC08A9">
            <w:pPr>
              <w:pStyle w:val="Heading10"/>
              <w:keepNext/>
              <w:keepLines/>
              <w:shd w:val="clear" w:color="auto" w:fill="auto"/>
              <w:tabs>
                <w:tab w:val="left" w:pos="1315"/>
              </w:tabs>
              <w:spacing w:line="240" w:lineRule="auto"/>
              <w:ind w:firstLine="0"/>
              <w:jc w:val="both"/>
              <w:rPr>
                <w:b w:val="0"/>
                <w:sz w:val="24"/>
                <w:szCs w:val="24"/>
                <w:lang w:val="lt-LT"/>
              </w:rPr>
            </w:pPr>
            <w:r w:rsidRPr="004C1495">
              <w:rPr>
                <w:sz w:val="24"/>
                <w:szCs w:val="24"/>
                <w:lang w:val="lt-LT"/>
              </w:rPr>
              <w:t>Šilalės lopšelis-darželis „Žiogelis“</w:t>
            </w:r>
            <w:r w:rsidRPr="004C1495">
              <w:rPr>
                <w:b w:val="0"/>
                <w:bCs w:val="0"/>
                <w:sz w:val="24"/>
                <w:szCs w:val="24"/>
                <w:lang w:val="lt-LT"/>
              </w:rPr>
              <w:t>, įstaigos kodas 290325230, buveinės adresas Kovo 11-osios g. 22, LT-75124 Šilalė</w:t>
            </w:r>
            <w:r w:rsidRPr="004C1495">
              <w:rPr>
                <w:b w:val="0"/>
                <w:bCs w:val="0"/>
                <w:sz w:val="24"/>
                <w:szCs w:val="24"/>
                <w:shd w:val="clear" w:color="auto" w:fill="FFFFFF"/>
                <w:lang w:val="lt-LT"/>
              </w:rPr>
              <w:t xml:space="preserve">, </w:t>
            </w:r>
            <w:r w:rsidRPr="004C1495">
              <w:rPr>
                <w:b w:val="0"/>
                <w:bCs w:val="0"/>
                <w:sz w:val="24"/>
                <w:szCs w:val="24"/>
                <w:lang w:val="lt-LT"/>
              </w:rPr>
              <w:t>kontaktai: el. p. ziogelis@inbox.lt, tel. nr. (8 449) 74 496</w:t>
            </w:r>
            <w:r>
              <w:rPr>
                <w:b w:val="0"/>
              </w:rPr>
              <w:t xml:space="preserve"> </w:t>
            </w:r>
            <w:r w:rsidR="00C2059D" w:rsidRPr="00DC08A9">
              <w:rPr>
                <w:b w:val="0"/>
                <w:sz w:val="24"/>
                <w:szCs w:val="24"/>
                <w:lang w:val="lt-LT"/>
              </w:rPr>
              <w:t xml:space="preserve">(toliau – „Įstaiga“), </w:t>
            </w:r>
            <w:r w:rsidR="00DC08A9" w:rsidRPr="00DC08A9">
              <w:rPr>
                <w:b w:val="0"/>
                <w:bCs w:val="0"/>
                <w:sz w:val="24"/>
                <w:szCs w:val="24"/>
                <w:lang w:val="lt-LT"/>
              </w:rPr>
              <w:t>tvarkydama asmens duomenis veikia kaip duomenų valdytojas</w:t>
            </w:r>
            <w:r w:rsidR="00DC08A9">
              <w:rPr>
                <w:b w:val="0"/>
                <w:bCs w:val="0"/>
                <w:sz w:val="24"/>
                <w:szCs w:val="24"/>
                <w:lang w:val="lt-LT"/>
              </w:rPr>
              <w:t>.</w:t>
            </w:r>
          </w:p>
          <w:p w14:paraId="5AEEFB7E" w14:textId="77777777" w:rsidR="00C2059D" w:rsidRPr="00DC08A9" w:rsidRDefault="00C2059D" w:rsidP="00DC08A9">
            <w:pPr>
              <w:pStyle w:val="BodyText"/>
              <w:shd w:val="clear" w:color="auto" w:fill="auto"/>
              <w:tabs>
                <w:tab w:val="left" w:pos="1401"/>
              </w:tabs>
              <w:spacing w:line="240" w:lineRule="auto"/>
              <w:ind w:firstLine="0"/>
              <w:jc w:val="both"/>
              <w:rPr>
                <w:bCs/>
                <w:sz w:val="24"/>
                <w:szCs w:val="24"/>
                <w:lang w:val="lt-LT"/>
              </w:rPr>
            </w:pPr>
          </w:p>
          <w:p w14:paraId="7B5D43E5" w14:textId="0E892160" w:rsidR="00C2059D" w:rsidRPr="00DC08A9" w:rsidRDefault="00C2059D" w:rsidP="00DC08A9">
            <w:pPr>
              <w:pStyle w:val="BodyText"/>
              <w:shd w:val="clear" w:color="auto" w:fill="auto"/>
              <w:tabs>
                <w:tab w:val="left" w:pos="1401"/>
              </w:tabs>
              <w:spacing w:line="240" w:lineRule="auto"/>
              <w:ind w:firstLine="0"/>
              <w:jc w:val="both"/>
              <w:rPr>
                <w:bCs/>
                <w:sz w:val="24"/>
                <w:szCs w:val="24"/>
                <w:lang w:val="lt-LT"/>
              </w:rPr>
            </w:pPr>
            <w:r w:rsidRPr="00DC08A9">
              <w:rPr>
                <w:bCs/>
                <w:sz w:val="24"/>
                <w:szCs w:val="24"/>
                <w:lang w:val="lt-LT"/>
              </w:rPr>
              <w:t xml:space="preserve">Įstaiga asmens duomenis renka ir tvarko laikydamasi Lietuvos Respublikos asmens duomenų teisinės apsaugos </w:t>
            </w:r>
            <w:r w:rsidR="00DC08A9">
              <w:rPr>
                <w:bCs/>
                <w:sz w:val="24"/>
                <w:szCs w:val="24"/>
                <w:lang w:val="lt-LT"/>
              </w:rPr>
              <w:t>į</w:t>
            </w:r>
            <w:r w:rsidRPr="00DC08A9">
              <w:rPr>
                <w:bCs/>
                <w:sz w:val="24"/>
                <w:szCs w:val="24"/>
                <w:lang w:val="lt-LT"/>
              </w:rPr>
              <w:t>statymo, bendrojo duomenų apsaugos reglamento (BDAR), kitų susijusių teisės aktų bei kontroliuojančių institucijų nurodymų, gairių ir rekomendacijų.</w:t>
            </w:r>
          </w:p>
        </w:tc>
      </w:tr>
      <w:tr w:rsidR="00C2059D" w:rsidRPr="00DC08A9" w14:paraId="132F3260" w14:textId="77777777" w:rsidTr="00330896">
        <w:tc>
          <w:tcPr>
            <w:tcW w:w="562" w:type="dxa"/>
          </w:tcPr>
          <w:p w14:paraId="163F911E" w14:textId="2182DEF3" w:rsidR="00C2059D" w:rsidRPr="00DC08A9" w:rsidRDefault="00C2059D" w:rsidP="00DC08A9">
            <w:pPr>
              <w:rPr>
                <w:rFonts w:ascii="Times New Roman" w:hAnsi="Times New Roman" w:cs="Times New Roman"/>
                <w:sz w:val="24"/>
                <w:szCs w:val="24"/>
                <w:lang w:val="lt-LT"/>
              </w:rPr>
            </w:pPr>
            <w:r w:rsidRPr="00DC08A9">
              <w:rPr>
                <w:rFonts w:ascii="Times New Roman" w:hAnsi="Times New Roman" w:cs="Times New Roman"/>
                <w:sz w:val="24"/>
                <w:szCs w:val="24"/>
                <w:lang w:val="lt-LT"/>
              </w:rPr>
              <w:t>2.</w:t>
            </w:r>
          </w:p>
        </w:tc>
        <w:tc>
          <w:tcPr>
            <w:tcW w:w="9066" w:type="dxa"/>
            <w:gridSpan w:val="2"/>
          </w:tcPr>
          <w:p w14:paraId="1FAEE260" w14:textId="7F19F2D4" w:rsidR="00C2059D" w:rsidRPr="00DC08A9" w:rsidRDefault="00C2059D" w:rsidP="00DC08A9">
            <w:pPr>
              <w:pStyle w:val="Heading10"/>
              <w:keepNext/>
              <w:keepLines/>
              <w:shd w:val="clear" w:color="auto" w:fill="auto"/>
              <w:tabs>
                <w:tab w:val="left" w:pos="1315"/>
              </w:tabs>
              <w:spacing w:line="240" w:lineRule="auto"/>
              <w:ind w:firstLine="0"/>
              <w:jc w:val="both"/>
              <w:rPr>
                <w:bCs w:val="0"/>
                <w:sz w:val="24"/>
                <w:szCs w:val="24"/>
                <w:lang w:val="lt-LT"/>
              </w:rPr>
            </w:pPr>
            <w:r w:rsidRPr="00DC08A9">
              <w:rPr>
                <w:bCs w:val="0"/>
                <w:sz w:val="24"/>
                <w:szCs w:val="24"/>
                <w:lang w:val="lt-LT"/>
              </w:rPr>
              <w:t>Duomenų apsaugos pareigūnas – MB „Teisės labirintai“</w:t>
            </w:r>
            <w:r w:rsidRPr="00DC08A9">
              <w:rPr>
                <w:b w:val="0"/>
                <w:sz w:val="24"/>
                <w:szCs w:val="24"/>
                <w:lang w:val="lt-LT"/>
              </w:rPr>
              <w:t xml:space="preserve">, el. p. </w:t>
            </w:r>
            <w:hyperlink r:id="rId7" w:history="1">
              <w:r w:rsidRPr="00DC08A9">
                <w:rPr>
                  <w:rStyle w:val="Hyperlink"/>
                  <w:b w:val="0"/>
                  <w:sz w:val="24"/>
                  <w:szCs w:val="24"/>
                  <w:lang w:val="lt-LT"/>
                </w:rPr>
                <w:t>info@teiseslabirintai.lt</w:t>
              </w:r>
            </w:hyperlink>
            <w:r w:rsidRPr="00DC08A9">
              <w:rPr>
                <w:b w:val="0"/>
                <w:sz w:val="24"/>
                <w:szCs w:val="24"/>
                <w:lang w:val="lt-LT"/>
              </w:rPr>
              <w:t xml:space="preserve">, interneto svetainė </w:t>
            </w:r>
            <w:hyperlink r:id="rId8" w:history="1">
              <w:r w:rsidRPr="00DC08A9">
                <w:rPr>
                  <w:rStyle w:val="Hyperlink"/>
                  <w:b w:val="0"/>
                  <w:sz w:val="24"/>
                  <w:szCs w:val="24"/>
                  <w:lang w:val="lt-LT"/>
                </w:rPr>
                <w:t>www.teiseslabirintai.lt</w:t>
              </w:r>
            </w:hyperlink>
          </w:p>
        </w:tc>
      </w:tr>
      <w:tr w:rsidR="00330896" w:rsidRPr="00DC08A9" w14:paraId="088FC761" w14:textId="77777777" w:rsidTr="00330896">
        <w:tc>
          <w:tcPr>
            <w:tcW w:w="562" w:type="dxa"/>
          </w:tcPr>
          <w:p w14:paraId="2EA2FA9A" w14:textId="47ACA032" w:rsidR="00C2059D" w:rsidRPr="00DC08A9" w:rsidRDefault="00C2059D" w:rsidP="00DC08A9">
            <w:pPr>
              <w:rPr>
                <w:rFonts w:ascii="Times New Roman" w:hAnsi="Times New Roman" w:cs="Times New Roman"/>
                <w:sz w:val="24"/>
                <w:szCs w:val="24"/>
                <w:lang w:val="lt-LT"/>
              </w:rPr>
            </w:pPr>
            <w:r w:rsidRPr="00DC08A9">
              <w:rPr>
                <w:rFonts w:ascii="Times New Roman" w:hAnsi="Times New Roman" w:cs="Times New Roman"/>
                <w:sz w:val="24"/>
                <w:szCs w:val="24"/>
                <w:lang w:val="lt-LT"/>
              </w:rPr>
              <w:t>3.</w:t>
            </w:r>
          </w:p>
        </w:tc>
        <w:tc>
          <w:tcPr>
            <w:tcW w:w="3119" w:type="dxa"/>
          </w:tcPr>
          <w:p w14:paraId="3D74BBAA" w14:textId="34A85969" w:rsidR="00C2059D" w:rsidRPr="00DC08A9" w:rsidRDefault="00DC08A9" w:rsidP="00DC08A9">
            <w:pPr>
              <w:rPr>
                <w:rFonts w:ascii="Times New Roman" w:hAnsi="Times New Roman" w:cs="Times New Roman"/>
                <w:b/>
                <w:sz w:val="24"/>
                <w:szCs w:val="24"/>
                <w:lang w:val="lt-LT"/>
              </w:rPr>
            </w:pPr>
            <w:r>
              <w:rPr>
                <w:rFonts w:ascii="Times New Roman" w:hAnsi="Times New Roman" w:cs="Times New Roman"/>
                <w:b/>
                <w:sz w:val="24"/>
                <w:szCs w:val="24"/>
                <w:lang w:val="lt-LT"/>
              </w:rPr>
              <w:t>Duomenų kategorija</w:t>
            </w:r>
          </w:p>
        </w:tc>
        <w:tc>
          <w:tcPr>
            <w:tcW w:w="5947" w:type="dxa"/>
          </w:tcPr>
          <w:p w14:paraId="1AECC6B5" w14:textId="2862973D" w:rsidR="00DC08A9" w:rsidRPr="00DC08A9" w:rsidRDefault="00DC08A9" w:rsidP="00DC08A9">
            <w:pPr>
              <w:pStyle w:val="BodyText"/>
              <w:shd w:val="clear" w:color="auto" w:fill="auto"/>
              <w:tabs>
                <w:tab w:val="left" w:pos="1401"/>
              </w:tabs>
              <w:spacing w:line="240" w:lineRule="auto"/>
              <w:ind w:firstLine="0"/>
              <w:jc w:val="both"/>
              <w:rPr>
                <w:sz w:val="24"/>
                <w:szCs w:val="24"/>
                <w:lang w:val="lt-LT"/>
              </w:rPr>
            </w:pPr>
            <w:r>
              <w:rPr>
                <w:sz w:val="24"/>
                <w:szCs w:val="24"/>
                <w:lang w:val="lt-LT"/>
              </w:rPr>
              <w:t>Įstaigos darbuotojai</w:t>
            </w:r>
          </w:p>
        </w:tc>
      </w:tr>
      <w:tr w:rsidR="00DC08A9" w:rsidRPr="00DC08A9" w14:paraId="732A06E7" w14:textId="77777777" w:rsidTr="006A50C8">
        <w:tc>
          <w:tcPr>
            <w:tcW w:w="562" w:type="dxa"/>
          </w:tcPr>
          <w:p w14:paraId="7F027F6C" w14:textId="5CA4B20D" w:rsidR="00DC08A9" w:rsidRPr="00DC08A9" w:rsidRDefault="00DC08A9" w:rsidP="006A50C8">
            <w:pPr>
              <w:rPr>
                <w:rFonts w:ascii="Times New Roman" w:hAnsi="Times New Roman" w:cs="Times New Roman"/>
                <w:sz w:val="24"/>
                <w:szCs w:val="24"/>
                <w:lang w:val="lt-LT"/>
              </w:rPr>
            </w:pPr>
            <w:r>
              <w:rPr>
                <w:rFonts w:ascii="Times New Roman" w:hAnsi="Times New Roman" w:cs="Times New Roman"/>
                <w:sz w:val="24"/>
                <w:szCs w:val="24"/>
                <w:lang w:val="lt-LT"/>
              </w:rPr>
              <w:t>4</w:t>
            </w:r>
            <w:r w:rsidRPr="00DC08A9">
              <w:rPr>
                <w:rFonts w:ascii="Times New Roman" w:hAnsi="Times New Roman" w:cs="Times New Roman"/>
                <w:sz w:val="24"/>
                <w:szCs w:val="24"/>
                <w:lang w:val="lt-LT"/>
              </w:rPr>
              <w:t>.</w:t>
            </w:r>
          </w:p>
        </w:tc>
        <w:tc>
          <w:tcPr>
            <w:tcW w:w="3119" w:type="dxa"/>
          </w:tcPr>
          <w:p w14:paraId="1DDF5669" w14:textId="77777777" w:rsidR="00DC08A9" w:rsidRPr="00DC08A9" w:rsidRDefault="00DC08A9" w:rsidP="006A50C8">
            <w:pPr>
              <w:rPr>
                <w:rFonts w:ascii="Times New Roman" w:hAnsi="Times New Roman" w:cs="Times New Roman"/>
                <w:b/>
                <w:sz w:val="24"/>
                <w:szCs w:val="24"/>
                <w:lang w:val="lt-LT"/>
              </w:rPr>
            </w:pPr>
            <w:r w:rsidRPr="00DC08A9">
              <w:rPr>
                <w:rFonts w:ascii="Times New Roman" w:hAnsi="Times New Roman" w:cs="Times New Roman"/>
                <w:b/>
                <w:sz w:val="24"/>
                <w:szCs w:val="24"/>
                <w:lang w:val="lt-LT"/>
              </w:rPr>
              <w:t>Tvarkomi duomenys</w:t>
            </w:r>
          </w:p>
        </w:tc>
        <w:tc>
          <w:tcPr>
            <w:tcW w:w="5947" w:type="dxa"/>
          </w:tcPr>
          <w:p w14:paraId="12E62BCE" w14:textId="77777777" w:rsidR="00DC08A9" w:rsidRDefault="00DC08A9" w:rsidP="00DC08A9">
            <w:pPr>
              <w:pStyle w:val="BodyText"/>
              <w:shd w:val="clear" w:color="auto" w:fill="auto"/>
              <w:tabs>
                <w:tab w:val="left" w:pos="1335"/>
              </w:tabs>
              <w:spacing w:line="240" w:lineRule="auto"/>
              <w:ind w:firstLine="0"/>
              <w:jc w:val="both"/>
              <w:rPr>
                <w:sz w:val="24"/>
                <w:szCs w:val="24"/>
                <w:lang w:val="lt-LT"/>
              </w:rPr>
            </w:pPr>
            <w:r w:rsidRPr="00DC08A9">
              <w:rPr>
                <w:sz w:val="24"/>
                <w:szCs w:val="24"/>
                <w:u w:val="single"/>
                <w:lang w:val="lt-LT"/>
              </w:rPr>
              <w:t>Asmens tapatybės duomen</w:t>
            </w:r>
            <w:r>
              <w:rPr>
                <w:sz w:val="24"/>
                <w:szCs w:val="24"/>
                <w:u w:val="single"/>
                <w:lang w:val="lt-LT"/>
              </w:rPr>
              <w:t>y</w:t>
            </w:r>
            <w:r w:rsidRPr="00DC08A9">
              <w:rPr>
                <w:sz w:val="24"/>
                <w:szCs w:val="24"/>
                <w:u w:val="single"/>
                <w:lang w:val="lt-LT"/>
              </w:rPr>
              <w:t>s</w:t>
            </w:r>
            <w:r w:rsidRPr="00DC08A9">
              <w:rPr>
                <w:sz w:val="24"/>
                <w:szCs w:val="24"/>
                <w:lang w:val="lt-LT"/>
              </w:rPr>
              <w:t>: vardas, pavardė, asmens kodas;</w:t>
            </w:r>
          </w:p>
          <w:p w14:paraId="3157C23F" w14:textId="77777777" w:rsidR="00DC08A9" w:rsidRDefault="00DC08A9" w:rsidP="00DC08A9">
            <w:pPr>
              <w:pStyle w:val="BodyText"/>
              <w:shd w:val="clear" w:color="auto" w:fill="auto"/>
              <w:tabs>
                <w:tab w:val="left" w:pos="1344"/>
              </w:tabs>
              <w:spacing w:line="240" w:lineRule="auto"/>
              <w:ind w:firstLine="0"/>
              <w:jc w:val="both"/>
              <w:rPr>
                <w:sz w:val="24"/>
                <w:szCs w:val="24"/>
                <w:lang w:val="lt-LT"/>
              </w:rPr>
            </w:pPr>
            <w:r w:rsidRPr="00DC08A9">
              <w:rPr>
                <w:sz w:val="24"/>
                <w:szCs w:val="24"/>
                <w:u w:val="single"/>
                <w:lang w:val="lt-LT"/>
              </w:rPr>
              <w:t>Asmens tapatybę patvirtinančių dokumentų duomen</w:t>
            </w:r>
            <w:r>
              <w:rPr>
                <w:sz w:val="24"/>
                <w:szCs w:val="24"/>
                <w:u w:val="single"/>
                <w:lang w:val="lt-LT"/>
              </w:rPr>
              <w:t>y</w:t>
            </w:r>
            <w:r w:rsidRPr="00DC08A9">
              <w:rPr>
                <w:sz w:val="24"/>
                <w:szCs w:val="24"/>
                <w:u w:val="single"/>
                <w:lang w:val="lt-LT"/>
              </w:rPr>
              <w:t>s</w:t>
            </w:r>
            <w:r w:rsidRPr="00DC08A9">
              <w:rPr>
                <w:sz w:val="24"/>
                <w:szCs w:val="24"/>
                <w:lang w:val="lt-LT"/>
              </w:rPr>
              <w:t>: rūšis, numeris, išdavusios šalies pavadinimas;</w:t>
            </w:r>
          </w:p>
          <w:p w14:paraId="0961827F" w14:textId="77777777" w:rsidR="00DC08A9" w:rsidRDefault="00DC08A9" w:rsidP="00DC08A9">
            <w:pPr>
              <w:pStyle w:val="BodyText"/>
              <w:shd w:val="clear" w:color="auto" w:fill="auto"/>
              <w:tabs>
                <w:tab w:val="left" w:pos="1349"/>
              </w:tabs>
              <w:spacing w:line="240" w:lineRule="auto"/>
              <w:ind w:firstLine="0"/>
              <w:jc w:val="both"/>
              <w:rPr>
                <w:sz w:val="24"/>
                <w:szCs w:val="24"/>
                <w:lang w:val="lt-LT"/>
              </w:rPr>
            </w:pPr>
            <w:r w:rsidRPr="00DC08A9">
              <w:rPr>
                <w:sz w:val="24"/>
                <w:szCs w:val="24"/>
                <w:u w:val="single"/>
                <w:lang w:val="lt-LT"/>
              </w:rPr>
              <w:t>Kontaktinius duomen</w:t>
            </w:r>
            <w:r>
              <w:rPr>
                <w:sz w:val="24"/>
                <w:szCs w:val="24"/>
                <w:u w:val="single"/>
                <w:lang w:val="lt-LT"/>
              </w:rPr>
              <w:t>y</w:t>
            </w:r>
            <w:r w:rsidRPr="00DC08A9">
              <w:rPr>
                <w:sz w:val="24"/>
                <w:szCs w:val="24"/>
                <w:u w:val="single"/>
                <w:lang w:val="lt-LT"/>
              </w:rPr>
              <w:t>s</w:t>
            </w:r>
            <w:r w:rsidRPr="00DC08A9">
              <w:rPr>
                <w:sz w:val="24"/>
                <w:szCs w:val="24"/>
                <w:lang w:val="lt-LT"/>
              </w:rPr>
              <w:t>: gyvenamosios vietos adresas, telefono numeris, elektroninio pašto adresas;</w:t>
            </w:r>
          </w:p>
          <w:p w14:paraId="2FE984AD" w14:textId="77777777" w:rsidR="00CE34F4" w:rsidRDefault="00DC08A9" w:rsidP="00CE34F4">
            <w:pPr>
              <w:pStyle w:val="BodyText"/>
              <w:shd w:val="clear" w:color="auto" w:fill="auto"/>
              <w:tabs>
                <w:tab w:val="left" w:pos="1340"/>
              </w:tabs>
              <w:spacing w:line="240" w:lineRule="auto"/>
              <w:ind w:firstLine="0"/>
              <w:jc w:val="both"/>
              <w:rPr>
                <w:sz w:val="24"/>
                <w:szCs w:val="24"/>
                <w:lang w:val="lt-LT"/>
              </w:rPr>
            </w:pPr>
            <w:r w:rsidRPr="00DC08A9">
              <w:rPr>
                <w:sz w:val="24"/>
                <w:szCs w:val="24"/>
                <w:u w:val="single"/>
                <w:lang w:val="lt-LT"/>
              </w:rPr>
              <w:t>Duomen</w:t>
            </w:r>
            <w:r>
              <w:rPr>
                <w:sz w:val="24"/>
                <w:szCs w:val="24"/>
                <w:u w:val="single"/>
                <w:lang w:val="lt-LT"/>
              </w:rPr>
              <w:t>y</w:t>
            </w:r>
            <w:r w:rsidRPr="00DC08A9">
              <w:rPr>
                <w:sz w:val="24"/>
                <w:szCs w:val="24"/>
                <w:u w:val="single"/>
                <w:lang w:val="lt-LT"/>
              </w:rPr>
              <w:t>s apie šeimyninę padėtį ir šeimos narius</w:t>
            </w:r>
            <w:r w:rsidRPr="00DC08A9">
              <w:rPr>
                <w:sz w:val="24"/>
                <w:szCs w:val="24"/>
                <w:lang w:val="lt-LT"/>
              </w:rPr>
              <w:t>: vaikų gimimo data, gyvenamosios vietos adresas; socialiai išlaikytinų neįgalių šeimos narių duomenys;</w:t>
            </w:r>
          </w:p>
          <w:p w14:paraId="32088070" w14:textId="77777777" w:rsidR="00CE34F4" w:rsidRDefault="00DC08A9" w:rsidP="00CE34F4">
            <w:pPr>
              <w:pStyle w:val="BodyText"/>
              <w:shd w:val="clear" w:color="auto" w:fill="auto"/>
              <w:tabs>
                <w:tab w:val="left" w:pos="1344"/>
              </w:tabs>
              <w:spacing w:line="240" w:lineRule="auto"/>
              <w:ind w:firstLine="0"/>
              <w:jc w:val="both"/>
              <w:rPr>
                <w:sz w:val="24"/>
                <w:szCs w:val="24"/>
                <w:lang w:val="lt-LT"/>
              </w:rPr>
            </w:pPr>
            <w:r w:rsidRPr="00DC08A9">
              <w:rPr>
                <w:sz w:val="24"/>
                <w:szCs w:val="24"/>
                <w:u w:val="single"/>
                <w:lang w:val="lt-LT"/>
              </w:rPr>
              <w:t>Finansin</w:t>
            </w:r>
            <w:r w:rsidR="00CE34F4">
              <w:rPr>
                <w:sz w:val="24"/>
                <w:szCs w:val="24"/>
                <w:u w:val="single"/>
                <w:lang w:val="lt-LT"/>
              </w:rPr>
              <w:t>iai</w:t>
            </w:r>
            <w:r w:rsidRPr="00DC08A9">
              <w:rPr>
                <w:sz w:val="24"/>
                <w:szCs w:val="24"/>
                <w:u w:val="single"/>
                <w:lang w:val="lt-LT"/>
              </w:rPr>
              <w:t xml:space="preserve"> duomen</w:t>
            </w:r>
            <w:r w:rsidR="00CE34F4">
              <w:rPr>
                <w:sz w:val="24"/>
                <w:szCs w:val="24"/>
                <w:u w:val="single"/>
                <w:lang w:val="lt-LT"/>
              </w:rPr>
              <w:t>y</w:t>
            </w:r>
            <w:r w:rsidRPr="00DC08A9">
              <w:rPr>
                <w:sz w:val="24"/>
                <w:szCs w:val="24"/>
                <w:u w:val="single"/>
                <w:lang w:val="lt-LT"/>
              </w:rPr>
              <w:t>s</w:t>
            </w:r>
            <w:r w:rsidRPr="00DC08A9">
              <w:rPr>
                <w:sz w:val="24"/>
                <w:szCs w:val="24"/>
                <w:lang w:val="lt-LT"/>
              </w:rPr>
              <w:t>: atsiskaitomosios banko sąskaitos numeris, darbo užmokesčio dydis, socialinio draudimo ir gyventojų pajamų mokesčių dydžiai;</w:t>
            </w:r>
          </w:p>
          <w:p w14:paraId="3C0D45E4" w14:textId="77777777" w:rsidR="00CE34F4" w:rsidRDefault="00CE34F4" w:rsidP="00CE34F4">
            <w:pPr>
              <w:pStyle w:val="BodyText"/>
              <w:shd w:val="clear" w:color="auto" w:fill="auto"/>
              <w:tabs>
                <w:tab w:val="left" w:pos="1344"/>
              </w:tabs>
              <w:spacing w:line="240" w:lineRule="auto"/>
              <w:ind w:firstLine="0"/>
              <w:jc w:val="both"/>
              <w:rPr>
                <w:sz w:val="24"/>
                <w:szCs w:val="24"/>
                <w:lang w:val="lt-LT"/>
              </w:rPr>
            </w:pPr>
            <w:r>
              <w:rPr>
                <w:sz w:val="24"/>
                <w:szCs w:val="24"/>
                <w:u w:val="single"/>
                <w:lang w:val="lt-LT"/>
              </w:rPr>
              <w:t>Specialiųjų kategorijų (apie sveikatą) duomenys</w:t>
            </w:r>
            <w:r w:rsidR="00DC08A9" w:rsidRPr="00DC08A9">
              <w:rPr>
                <w:sz w:val="24"/>
                <w:szCs w:val="24"/>
                <w:lang w:val="lt-LT"/>
              </w:rPr>
              <w:t>: informacija apie laikinojo nedarbingumo laikotarpius, darbingumo lygį ir terminą, sveikatos patikros duomenys, nelaimingo atsitikimo darbe duomenys, skiepų duomenys, profesinių susirgimų tyrimų duomenys;</w:t>
            </w:r>
          </w:p>
          <w:p w14:paraId="6A73AFBE" w14:textId="6068BCEA" w:rsidR="00DC08A9" w:rsidRPr="00CE34F4" w:rsidRDefault="00DC08A9" w:rsidP="00CE34F4">
            <w:pPr>
              <w:pStyle w:val="BodyText"/>
              <w:shd w:val="clear" w:color="auto" w:fill="auto"/>
              <w:tabs>
                <w:tab w:val="left" w:pos="1344"/>
              </w:tabs>
              <w:spacing w:line="240" w:lineRule="auto"/>
              <w:ind w:firstLine="0"/>
              <w:jc w:val="both"/>
              <w:rPr>
                <w:sz w:val="24"/>
                <w:szCs w:val="24"/>
                <w:lang w:val="lt-LT"/>
              </w:rPr>
            </w:pPr>
            <w:r w:rsidRPr="00DC08A9">
              <w:rPr>
                <w:sz w:val="24"/>
                <w:szCs w:val="24"/>
                <w:u w:val="single"/>
                <w:lang w:val="lt-LT"/>
              </w:rPr>
              <w:t>Duomen</w:t>
            </w:r>
            <w:r w:rsidR="00CE34F4">
              <w:rPr>
                <w:sz w:val="24"/>
                <w:szCs w:val="24"/>
                <w:u w:val="single"/>
                <w:lang w:val="lt-LT"/>
              </w:rPr>
              <w:t>y</w:t>
            </w:r>
            <w:r w:rsidRPr="00DC08A9">
              <w:rPr>
                <w:sz w:val="24"/>
                <w:szCs w:val="24"/>
                <w:u w:val="single"/>
                <w:lang w:val="lt-LT"/>
              </w:rPr>
              <w:t>s apie kompetencijas bei darbo rezultatus</w:t>
            </w:r>
            <w:r w:rsidRPr="00DC08A9">
              <w:rPr>
                <w:sz w:val="24"/>
                <w:szCs w:val="24"/>
                <w:lang w:val="lt-LT"/>
              </w:rPr>
              <w:t>: išsilavinimas, kvalifikacija, profesinė patirtis; pareigos, informacija apie darbuotojo darbo rezultatus, darbo funkcijų pažeidimą, įrašų apie neatvykimo į darbą duomenys, atostogas, komandiruotes</w:t>
            </w:r>
            <w:r w:rsidR="00CE34F4">
              <w:rPr>
                <w:sz w:val="24"/>
                <w:szCs w:val="24"/>
                <w:lang w:val="lt-LT"/>
              </w:rPr>
              <w:t>.</w:t>
            </w:r>
          </w:p>
        </w:tc>
      </w:tr>
      <w:tr w:rsidR="005A64C5" w:rsidRPr="00DC08A9" w14:paraId="3D07DB4D" w14:textId="77777777" w:rsidTr="00330896">
        <w:tc>
          <w:tcPr>
            <w:tcW w:w="562" w:type="dxa"/>
          </w:tcPr>
          <w:p w14:paraId="34D0AEAA" w14:textId="65C5818C" w:rsidR="005A64C5" w:rsidRPr="00DC08A9" w:rsidRDefault="00CE34F4" w:rsidP="00DC08A9">
            <w:pPr>
              <w:rPr>
                <w:rFonts w:ascii="Times New Roman" w:hAnsi="Times New Roman" w:cs="Times New Roman"/>
                <w:sz w:val="24"/>
                <w:szCs w:val="24"/>
                <w:lang w:val="lt-LT"/>
              </w:rPr>
            </w:pPr>
            <w:r>
              <w:rPr>
                <w:rFonts w:ascii="Times New Roman" w:hAnsi="Times New Roman" w:cs="Times New Roman"/>
                <w:sz w:val="24"/>
                <w:szCs w:val="24"/>
                <w:lang w:val="lt-LT"/>
              </w:rPr>
              <w:t>5</w:t>
            </w:r>
            <w:r w:rsidR="005E7C14" w:rsidRPr="00DC08A9">
              <w:rPr>
                <w:rFonts w:ascii="Times New Roman" w:hAnsi="Times New Roman" w:cs="Times New Roman"/>
                <w:sz w:val="24"/>
                <w:szCs w:val="24"/>
                <w:lang w:val="lt-LT"/>
              </w:rPr>
              <w:t>.</w:t>
            </w:r>
          </w:p>
        </w:tc>
        <w:tc>
          <w:tcPr>
            <w:tcW w:w="3119" w:type="dxa"/>
          </w:tcPr>
          <w:p w14:paraId="44C98806" w14:textId="770A45BA" w:rsidR="005A64C5" w:rsidRPr="00DC08A9" w:rsidRDefault="005A64C5" w:rsidP="00DC08A9">
            <w:pPr>
              <w:rPr>
                <w:rFonts w:ascii="Times New Roman" w:hAnsi="Times New Roman" w:cs="Times New Roman"/>
                <w:b/>
                <w:sz w:val="24"/>
                <w:szCs w:val="24"/>
                <w:lang w:val="lt-LT"/>
              </w:rPr>
            </w:pPr>
            <w:r w:rsidRPr="00DC08A9">
              <w:rPr>
                <w:rFonts w:ascii="Times New Roman" w:hAnsi="Times New Roman" w:cs="Times New Roman"/>
                <w:b/>
                <w:sz w:val="24"/>
                <w:szCs w:val="24"/>
                <w:lang w:val="lt-LT"/>
              </w:rPr>
              <w:t>Duomenų tvarkymo tiksla</w:t>
            </w:r>
            <w:r w:rsidR="00CE34F4">
              <w:rPr>
                <w:rFonts w:ascii="Times New Roman" w:hAnsi="Times New Roman" w:cs="Times New Roman"/>
                <w:b/>
                <w:sz w:val="24"/>
                <w:szCs w:val="24"/>
                <w:lang w:val="lt-LT"/>
              </w:rPr>
              <w:t>i</w:t>
            </w:r>
          </w:p>
        </w:tc>
        <w:tc>
          <w:tcPr>
            <w:tcW w:w="5947" w:type="dxa"/>
          </w:tcPr>
          <w:p w14:paraId="3F5A7F50" w14:textId="5CF2A3F8" w:rsidR="00CE34F4" w:rsidRDefault="00DC08A9" w:rsidP="00CE34F4">
            <w:pPr>
              <w:pStyle w:val="BodyText"/>
              <w:shd w:val="clear" w:color="auto" w:fill="auto"/>
              <w:tabs>
                <w:tab w:val="left" w:pos="1415"/>
              </w:tabs>
              <w:spacing w:line="240" w:lineRule="auto"/>
              <w:ind w:firstLine="0"/>
              <w:jc w:val="both"/>
              <w:rPr>
                <w:sz w:val="24"/>
                <w:szCs w:val="24"/>
                <w:lang w:val="lt-LT"/>
              </w:rPr>
            </w:pPr>
            <w:r w:rsidRPr="00DC08A9">
              <w:rPr>
                <w:sz w:val="24"/>
                <w:szCs w:val="24"/>
                <w:lang w:val="lt-LT"/>
              </w:rPr>
              <w:t>Žmogiškųjų išteklių administravimo, darbo santykių įgyvendinimo</w:t>
            </w:r>
            <w:r w:rsidR="00CE34F4">
              <w:rPr>
                <w:sz w:val="24"/>
                <w:szCs w:val="24"/>
                <w:lang w:val="lt-LT"/>
              </w:rPr>
              <w:t>, darbo sutarčių sudarymo ir vykdymo</w:t>
            </w:r>
            <w:r w:rsidRPr="00DC08A9">
              <w:rPr>
                <w:sz w:val="24"/>
                <w:szCs w:val="24"/>
                <w:lang w:val="lt-LT"/>
              </w:rPr>
              <w:t>;</w:t>
            </w:r>
          </w:p>
          <w:p w14:paraId="6D01F943" w14:textId="77777777" w:rsidR="00CE34F4" w:rsidRDefault="00DC08A9" w:rsidP="00CE34F4">
            <w:pPr>
              <w:pStyle w:val="BodyText"/>
              <w:shd w:val="clear" w:color="auto" w:fill="auto"/>
              <w:tabs>
                <w:tab w:val="left" w:pos="1405"/>
              </w:tabs>
              <w:spacing w:line="240" w:lineRule="auto"/>
              <w:ind w:firstLine="0"/>
              <w:jc w:val="both"/>
              <w:rPr>
                <w:sz w:val="24"/>
                <w:szCs w:val="24"/>
                <w:lang w:val="lt-LT"/>
              </w:rPr>
            </w:pPr>
            <w:r w:rsidRPr="00DC08A9">
              <w:rPr>
                <w:sz w:val="24"/>
                <w:szCs w:val="24"/>
                <w:lang w:val="lt-LT"/>
              </w:rPr>
              <w:t>Konfidencialios informacijos apsaugos;</w:t>
            </w:r>
          </w:p>
          <w:p w14:paraId="367E75C5" w14:textId="77777777" w:rsidR="00CE34F4" w:rsidRDefault="00DC08A9" w:rsidP="00CE34F4">
            <w:pPr>
              <w:pStyle w:val="BodyText"/>
              <w:shd w:val="clear" w:color="auto" w:fill="auto"/>
              <w:tabs>
                <w:tab w:val="left" w:pos="1415"/>
              </w:tabs>
              <w:spacing w:line="240" w:lineRule="auto"/>
              <w:ind w:firstLine="0"/>
              <w:jc w:val="both"/>
              <w:rPr>
                <w:sz w:val="24"/>
                <w:szCs w:val="24"/>
                <w:lang w:val="lt-LT"/>
              </w:rPr>
            </w:pPr>
            <w:r w:rsidRPr="00DC08A9">
              <w:rPr>
                <w:sz w:val="24"/>
                <w:szCs w:val="24"/>
                <w:lang w:val="lt-LT"/>
              </w:rPr>
              <w:t>Viešųjų pirkimų procedūrų vykdymo, paslaugų teikimo, sutarčių sudarymo ir vykdymo;</w:t>
            </w:r>
          </w:p>
          <w:p w14:paraId="21547E64" w14:textId="77777777" w:rsidR="00CE34F4" w:rsidRDefault="00DC08A9" w:rsidP="00CE34F4">
            <w:pPr>
              <w:pStyle w:val="BodyText"/>
              <w:shd w:val="clear" w:color="auto" w:fill="auto"/>
              <w:tabs>
                <w:tab w:val="left" w:pos="1415"/>
              </w:tabs>
              <w:spacing w:line="240" w:lineRule="auto"/>
              <w:ind w:firstLine="0"/>
              <w:jc w:val="both"/>
              <w:rPr>
                <w:sz w:val="24"/>
                <w:szCs w:val="24"/>
                <w:lang w:val="lt-LT"/>
              </w:rPr>
            </w:pPr>
            <w:r w:rsidRPr="00DC08A9">
              <w:rPr>
                <w:sz w:val="24"/>
                <w:szCs w:val="24"/>
                <w:lang w:val="lt-LT"/>
              </w:rPr>
              <w:t>Civilinės mobilizacijos personalo rezervo duomenų valdymo;</w:t>
            </w:r>
          </w:p>
          <w:p w14:paraId="6DF5A3E0" w14:textId="77777777" w:rsidR="00CE34F4" w:rsidRDefault="00DC08A9" w:rsidP="00CE34F4">
            <w:pPr>
              <w:pStyle w:val="BodyText"/>
              <w:shd w:val="clear" w:color="auto" w:fill="auto"/>
              <w:tabs>
                <w:tab w:val="left" w:pos="1415"/>
              </w:tabs>
              <w:spacing w:line="240" w:lineRule="auto"/>
              <w:ind w:firstLine="0"/>
              <w:jc w:val="both"/>
              <w:rPr>
                <w:sz w:val="24"/>
                <w:szCs w:val="24"/>
                <w:lang w:val="lt-LT"/>
              </w:rPr>
            </w:pPr>
            <w:r w:rsidRPr="00DC08A9">
              <w:rPr>
                <w:sz w:val="24"/>
                <w:szCs w:val="24"/>
                <w:lang w:val="lt-LT"/>
              </w:rPr>
              <w:t>Duomenų subjektų teisių įgyvendinimo;</w:t>
            </w:r>
          </w:p>
          <w:p w14:paraId="61646344" w14:textId="77777777" w:rsidR="00CE34F4" w:rsidRDefault="00DC08A9" w:rsidP="00CE34F4">
            <w:pPr>
              <w:pStyle w:val="BodyText"/>
              <w:shd w:val="clear" w:color="auto" w:fill="auto"/>
              <w:tabs>
                <w:tab w:val="left" w:pos="1415"/>
              </w:tabs>
              <w:spacing w:line="240" w:lineRule="auto"/>
              <w:ind w:firstLine="0"/>
              <w:jc w:val="both"/>
              <w:rPr>
                <w:sz w:val="24"/>
                <w:szCs w:val="24"/>
                <w:lang w:val="lt-LT"/>
              </w:rPr>
            </w:pPr>
            <w:r w:rsidRPr="00DC08A9">
              <w:rPr>
                <w:sz w:val="24"/>
                <w:szCs w:val="24"/>
                <w:lang w:val="lt-LT"/>
              </w:rPr>
              <w:t>Viešųjų ir privačių interesų derinimo reikalavimų užtikrinimo;</w:t>
            </w:r>
          </w:p>
          <w:p w14:paraId="5508352A" w14:textId="137D1A6D" w:rsidR="00DC08A9" w:rsidRDefault="00DC08A9" w:rsidP="00CE34F4">
            <w:pPr>
              <w:pStyle w:val="BodyText"/>
              <w:shd w:val="clear" w:color="auto" w:fill="auto"/>
              <w:tabs>
                <w:tab w:val="left" w:pos="1415"/>
              </w:tabs>
              <w:spacing w:line="240" w:lineRule="auto"/>
              <w:ind w:firstLine="0"/>
              <w:jc w:val="both"/>
              <w:rPr>
                <w:sz w:val="24"/>
                <w:szCs w:val="24"/>
                <w:lang w:val="lt-LT"/>
              </w:rPr>
            </w:pPr>
            <w:r w:rsidRPr="00DC08A9">
              <w:rPr>
                <w:sz w:val="24"/>
                <w:szCs w:val="24"/>
                <w:lang w:val="lt-LT"/>
              </w:rPr>
              <w:t>Dokumentų archyvavimo</w:t>
            </w:r>
            <w:r w:rsidR="00CE34F4">
              <w:rPr>
                <w:sz w:val="24"/>
                <w:szCs w:val="24"/>
                <w:lang w:val="lt-LT"/>
              </w:rPr>
              <w:t>;</w:t>
            </w:r>
          </w:p>
          <w:p w14:paraId="027426F9" w14:textId="78FF62D5" w:rsidR="00DC08A9" w:rsidRPr="00DC08A9" w:rsidRDefault="00CE34F4" w:rsidP="00CE34F4">
            <w:pPr>
              <w:pStyle w:val="BodyText"/>
              <w:shd w:val="clear" w:color="auto" w:fill="auto"/>
              <w:tabs>
                <w:tab w:val="left" w:pos="1415"/>
              </w:tabs>
              <w:spacing w:line="240" w:lineRule="auto"/>
              <w:ind w:firstLine="0"/>
              <w:jc w:val="both"/>
              <w:rPr>
                <w:sz w:val="24"/>
                <w:szCs w:val="24"/>
                <w:lang w:val="lt-LT"/>
              </w:rPr>
            </w:pPr>
            <w:r>
              <w:rPr>
                <w:sz w:val="24"/>
                <w:szCs w:val="24"/>
                <w:lang w:val="lt-LT"/>
              </w:rPr>
              <w:t>Vidaus administravimo.</w:t>
            </w:r>
          </w:p>
        </w:tc>
      </w:tr>
      <w:tr w:rsidR="005A64C5" w:rsidRPr="00DC08A9" w14:paraId="318AE140" w14:textId="77777777" w:rsidTr="00330896">
        <w:tc>
          <w:tcPr>
            <w:tcW w:w="562" w:type="dxa"/>
          </w:tcPr>
          <w:p w14:paraId="7174DF54" w14:textId="4CF2B0F2" w:rsidR="005A64C5" w:rsidRPr="00DC08A9" w:rsidRDefault="00CE34F4" w:rsidP="00DC08A9">
            <w:pPr>
              <w:rPr>
                <w:rFonts w:ascii="Times New Roman" w:hAnsi="Times New Roman" w:cs="Times New Roman"/>
                <w:sz w:val="24"/>
                <w:szCs w:val="24"/>
                <w:lang w:val="lt-LT"/>
              </w:rPr>
            </w:pPr>
            <w:r>
              <w:rPr>
                <w:rFonts w:ascii="Times New Roman" w:hAnsi="Times New Roman" w:cs="Times New Roman"/>
                <w:sz w:val="24"/>
                <w:szCs w:val="24"/>
                <w:lang w:val="lt-LT"/>
              </w:rPr>
              <w:lastRenderedPageBreak/>
              <w:t>6</w:t>
            </w:r>
            <w:r w:rsidR="00C2059D" w:rsidRPr="00DC08A9">
              <w:rPr>
                <w:rFonts w:ascii="Times New Roman" w:hAnsi="Times New Roman" w:cs="Times New Roman"/>
                <w:sz w:val="24"/>
                <w:szCs w:val="24"/>
                <w:lang w:val="lt-LT"/>
              </w:rPr>
              <w:t>.</w:t>
            </w:r>
          </w:p>
        </w:tc>
        <w:tc>
          <w:tcPr>
            <w:tcW w:w="3119" w:type="dxa"/>
          </w:tcPr>
          <w:p w14:paraId="3125F908" w14:textId="50C0A5F8" w:rsidR="005A64C5" w:rsidRPr="00DC08A9" w:rsidRDefault="005A64C5" w:rsidP="00DC08A9">
            <w:pPr>
              <w:pStyle w:val="Heading10"/>
              <w:keepNext/>
              <w:keepLines/>
              <w:shd w:val="clear" w:color="auto" w:fill="auto"/>
              <w:tabs>
                <w:tab w:val="left" w:pos="1305"/>
              </w:tabs>
              <w:spacing w:line="240" w:lineRule="auto"/>
              <w:ind w:firstLine="0"/>
              <w:jc w:val="both"/>
              <w:rPr>
                <w:bCs w:val="0"/>
                <w:sz w:val="24"/>
                <w:szCs w:val="24"/>
                <w:lang w:val="lt-LT"/>
              </w:rPr>
            </w:pPr>
            <w:r w:rsidRPr="00DC08A9">
              <w:rPr>
                <w:bCs w:val="0"/>
                <w:sz w:val="24"/>
                <w:szCs w:val="24"/>
                <w:lang w:val="lt-LT"/>
              </w:rPr>
              <w:t>Asmens duomenų tvarkymo teisinis pagrindas</w:t>
            </w:r>
          </w:p>
          <w:p w14:paraId="2BA89FDD" w14:textId="77777777" w:rsidR="005A64C5" w:rsidRPr="00DC08A9" w:rsidRDefault="005A64C5" w:rsidP="00DC08A9">
            <w:pPr>
              <w:rPr>
                <w:rFonts w:ascii="Times New Roman" w:hAnsi="Times New Roman" w:cs="Times New Roman"/>
                <w:sz w:val="24"/>
                <w:szCs w:val="24"/>
                <w:lang w:val="lt-LT"/>
              </w:rPr>
            </w:pPr>
          </w:p>
        </w:tc>
        <w:tc>
          <w:tcPr>
            <w:tcW w:w="5947" w:type="dxa"/>
          </w:tcPr>
          <w:p w14:paraId="44DE3E9D" w14:textId="77777777" w:rsidR="00347EC0" w:rsidRDefault="00DC08A9" w:rsidP="00347EC0">
            <w:pPr>
              <w:pStyle w:val="BodyText"/>
              <w:shd w:val="clear" w:color="auto" w:fill="auto"/>
              <w:tabs>
                <w:tab w:val="left" w:pos="1400"/>
              </w:tabs>
              <w:spacing w:line="240" w:lineRule="auto"/>
              <w:ind w:firstLine="0"/>
              <w:jc w:val="both"/>
              <w:rPr>
                <w:sz w:val="24"/>
                <w:szCs w:val="24"/>
                <w:lang w:val="lt-LT"/>
              </w:rPr>
            </w:pPr>
            <w:r w:rsidRPr="00DC08A9">
              <w:rPr>
                <w:sz w:val="24"/>
                <w:szCs w:val="24"/>
                <w:lang w:val="lt-LT"/>
              </w:rPr>
              <w:t>BDAR 6 straipsnio 1 dalies b) ir c) punktai - atitinkamai sutartis ir teisinė prievolė, BDAR 9 str. 2 dalies h) punktas - profilaktinės arba darbo medicinos tikslais, siekiant įvertinti darbuotojo darbingumą (įgyvendinant žmogiškųjų išteklių administravimo, darbo santykių įgyvendinimo tikslu);</w:t>
            </w:r>
          </w:p>
          <w:p w14:paraId="562C5A49" w14:textId="77777777" w:rsidR="00347EC0" w:rsidRDefault="00DC08A9" w:rsidP="00347EC0">
            <w:pPr>
              <w:pStyle w:val="BodyText"/>
              <w:shd w:val="clear" w:color="auto" w:fill="auto"/>
              <w:tabs>
                <w:tab w:val="left" w:pos="1405"/>
              </w:tabs>
              <w:spacing w:line="240" w:lineRule="auto"/>
              <w:ind w:firstLine="0"/>
              <w:jc w:val="both"/>
              <w:rPr>
                <w:sz w:val="24"/>
                <w:szCs w:val="24"/>
                <w:lang w:val="lt-LT"/>
              </w:rPr>
            </w:pPr>
            <w:r w:rsidRPr="00DC08A9">
              <w:rPr>
                <w:sz w:val="24"/>
                <w:szCs w:val="24"/>
                <w:lang w:val="lt-LT"/>
              </w:rPr>
              <w:t>BDAR 6 straipsnio 1 dalies b) punktas - sutartinių įsipareigojimų vykdymas (viešųjų pirkimų procedūrų vykdymo, paslaugų teikimo, sutarčių sudarymo ir vykdymo tikslu);</w:t>
            </w:r>
          </w:p>
          <w:p w14:paraId="7F09AEFB" w14:textId="021C6729" w:rsidR="00DC08A9" w:rsidRPr="00347EC0" w:rsidRDefault="00DC08A9" w:rsidP="00DC08A9">
            <w:pPr>
              <w:pStyle w:val="BodyText"/>
              <w:shd w:val="clear" w:color="auto" w:fill="auto"/>
              <w:tabs>
                <w:tab w:val="left" w:pos="1391"/>
              </w:tabs>
              <w:spacing w:line="240" w:lineRule="auto"/>
              <w:ind w:firstLine="0"/>
              <w:jc w:val="both"/>
              <w:rPr>
                <w:sz w:val="24"/>
                <w:szCs w:val="24"/>
                <w:lang w:val="lt-LT"/>
              </w:rPr>
            </w:pPr>
            <w:r w:rsidRPr="00DC08A9">
              <w:rPr>
                <w:sz w:val="24"/>
                <w:szCs w:val="24"/>
                <w:lang w:val="lt-LT"/>
              </w:rPr>
              <w:t>BDAR 6 straipsnio 1 dalies c) punktas - teisinė prievolė (konfidencialios informacijos apsaugos</w:t>
            </w:r>
            <w:r w:rsidR="00347EC0">
              <w:rPr>
                <w:sz w:val="24"/>
                <w:szCs w:val="24"/>
                <w:lang w:val="lt-LT"/>
              </w:rPr>
              <w:t xml:space="preserve">/ </w:t>
            </w:r>
            <w:r w:rsidRPr="00DC08A9">
              <w:rPr>
                <w:sz w:val="24"/>
                <w:szCs w:val="24"/>
                <w:lang w:val="lt-LT"/>
              </w:rPr>
              <w:t>aptarnavimo kokybės, civilinės mobilizacijos personalo rezervo duomenų valdymo, duomenų subjektų teisių įgyvendinimo, viešųjų ir privačių interesų derinimo reikalavimų užtikrinimo, dokumentų archyvavimo</w:t>
            </w:r>
            <w:r w:rsidR="00347EC0">
              <w:rPr>
                <w:sz w:val="24"/>
                <w:szCs w:val="24"/>
                <w:lang w:val="lt-LT"/>
              </w:rPr>
              <w:t xml:space="preserve"> </w:t>
            </w:r>
            <w:r w:rsidRPr="00DC08A9">
              <w:rPr>
                <w:sz w:val="24"/>
                <w:szCs w:val="24"/>
                <w:lang w:val="lt-LT"/>
              </w:rPr>
              <w:t xml:space="preserve">ir vidaus </w:t>
            </w:r>
            <w:r w:rsidR="00347EC0">
              <w:rPr>
                <w:sz w:val="24"/>
                <w:szCs w:val="24"/>
                <w:lang w:val="lt-LT"/>
              </w:rPr>
              <w:t xml:space="preserve">administravimo </w:t>
            </w:r>
            <w:r w:rsidRPr="00DC08A9">
              <w:rPr>
                <w:sz w:val="24"/>
                <w:szCs w:val="24"/>
                <w:lang w:val="lt-LT"/>
              </w:rPr>
              <w:t>tikslu).</w:t>
            </w:r>
          </w:p>
        </w:tc>
      </w:tr>
      <w:tr w:rsidR="005A64C5" w:rsidRPr="00DC08A9" w14:paraId="1DD35ACA" w14:textId="77777777" w:rsidTr="00330896">
        <w:tc>
          <w:tcPr>
            <w:tcW w:w="562" w:type="dxa"/>
          </w:tcPr>
          <w:p w14:paraId="37F016B6" w14:textId="38D3C8BC" w:rsidR="005A64C5" w:rsidRPr="00DC08A9" w:rsidRDefault="00347EC0" w:rsidP="00DC08A9">
            <w:pPr>
              <w:rPr>
                <w:rFonts w:ascii="Times New Roman" w:hAnsi="Times New Roman" w:cs="Times New Roman"/>
                <w:sz w:val="24"/>
                <w:szCs w:val="24"/>
                <w:lang w:val="lt-LT"/>
              </w:rPr>
            </w:pPr>
            <w:r>
              <w:rPr>
                <w:rFonts w:ascii="Times New Roman" w:hAnsi="Times New Roman" w:cs="Times New Roman"/>
                <w:sz w:val="24"/>
                <w:szCs w:val="24"/>
                <w:lang w:val="lt-LT"/>
              </w:rPr>
              <w:t>7</w:t>
            </w:r>
            <w:r w:rsidR="00C2059D" w:rsidRPr="00DC08A9">
              <w:rPr>
                <w:rFonts w:ascii="Times New Roman" w:hAnsi="Times New Roman" w:cs="Times New Roman"/>
                <w:sz w:val="24"/>
                <w:szCs w:val="24"/>
                <w:lang w:val="lt-LT"/>
              </w:rPr>
              <w:t>.</w:t>
            </w:r>
          </w:p>
        </w:tc>
        <w:tc>
          <w:tcPr>
            <w:tcW w:w="3119" w:type="dxa"/>
          </w:tcPr>
          <w:p w14:paraId="6C83249E" w14:textId="151C4E1D" w:rsidR="005A64C5" w:rsidRPr="00DC08A9" w:rsidRDefault="005A64C5" w:rsidP="00DC08A9">
            <w:pPr>
              <w:pStyle w:val="Heading10"/>
              <w:keepNext/>
              <w:keepLines/>
              <w:shd w:val="clear" w:color="auto" w:fill="auto"/>
              <w:tabs>
                <w:tab w:val="left" w:pos="1305"/>
              </w:tabs>
              <w:spacing w:line="240" w:lineRule="auto"/>
              <w:ind w:firstLine="0"/>
              <w:jc w:val="both"/>
              <w:rPr>
                <w:bCs w:val="0"/>
                <w:sz w:val="24"/>
                <w:szCs w:val="24"/>
                <w:lang w:val="lt-LT"/>
              </w:rPr>
            </w:pPr>
            <w:r w:rsidRPr="00DC08A9">
              <w:rPr>
                <w:bCs w:val="0"/>
                <w:sz w:val="24"/>
                <w:szCs w:val="24"/>
                <w:lang w:val="lt-LT"/>
              </w:rPr>
              <w:t>Duomenų šaltinis</w:t>
            </w:r>
          </w:p>
          <w:p w14:paraId="10A42261" w14:textId="77777777" w:rsidR="005A64C5" w:rsidRPr="00DC08A9" w:rsidRDefault="005A64C5" w:rsidP="00DC08A9">
            <w:pPr>
              <w:rPr>
                <w:rFonts w:ascii="Times New Roman" w:hAnsi="Times New Roman" w:cs="Times New Roman"/>
                <w:sz w:val="24"/>
                <w:szCs w:val="24"/>
                <w:lang w:val="lt-LT"/>
              </w:rPr>
            </w:pPr>
          </w:p>
        </w:tc>
        <w:tc>
          <w:tcPr>
            <w:tcW w:w="5947" w:type="dxa"/>
          </w:tcPr>
          <w:p w14:paraId="08C84663" w14:textId="77777777" w:rsidR="00347EC0" w:rsidRDefault="005A64C5" w:rsidP="00347EC0">
            <w:pPr>
              <w:pStyle w:val="BodyText"/>
              <w:shd w:val="clear" w:color="auto" w:fill="auto"/>
              <w:tabs>
                <w:tab w:val="left" w:pos="1386"/>
              </w:tabs>
              <w:spacing w:line="240" w:lineRule="auto"/>
              <w:ind w:firstLine="0"/>
              <w:jc w:val="both"/>
              <w:rPr>
                <w:bCs/>
                <w:sz w:val="24"/>
                <w:szCs w:val="24"/>
                <w:lang w:val="lt-LT"/>
              </w:rPr>
            </w:pPr>
            <w:r w:rsidRPr="00DC08A9">
              <w:rPr>
                <w:bCs/>
                <w:sz w:val="24"/>
                <w:szCs w:val="24"/>
                <w:lang w:val="lt-LT"/>
              </w:rPr>
              <w:t>Duomenų subjektas</w:t>
            </w:r>
            <w:r w:rsidR="00347EC0">
              <w:rPr>
                <w:bCs/>
                <w:sz w:val="24"/>
                <w:szCs w:val="24"/>
                <w:lang w:val="lt-LT"/>
              </w:rPr>
              <w:t xml:space="preserve"> (darbuotojas);</w:t>
            </w:r>
          </w:p>
          <w:p w14:paraId="2BA4C523" w14:textId="77777777" w:rsidR="00347EC0" w:rsidRDefault="00DC08A9" w:rsidP="00347EC0">
            <w:pPr>
              <w:pStyle w:val="BodyText"/>
              <w:shd w:val="clear" w:color="auto" w:fill="auto"/>
              <w:tabs>
                <w:tab w:val="left" w:pos="1391"/>
              </w:tabs>
              <w:spacing w:line="240" w:lineRule="auto"/>
              <w:ind w:firstLine="0"/>
              <w:jc w:val="both"/>
              <w:rPr>
                <w:bCs/>
                <w:sz w:val="24"/>
                <w:szCs w:val="24"/>
                <w:lang w:val="lt-LT"/>
              </w:rPr>
            </w:pPr>
            <w:r w:rsidRPr="00DC08A9">
              <w:rPr>
                <w:sz w:val="24"/>
                <w:szCs w:val="24"/>
                <w:lang w:val="lt-LT"/>
              </w:rPr>
              <w:t xml:space="preserve">Užimtumo tarnyba </w:t>
            </w:r>
            <w:r w:rsidRPr="00DC08A9">
              <w:rPr>
                <w:color w:val="0C0C0C"/>
                <w:sz w:val="24"/>
                <w:szCs w:val="24"/>
                <w:lang w:val="lt-LT"/>
              </w:rPr>
              <w:t>prie Lietuvos Respublikos socialinės apsaugos ir darbo ministerijos</w:t>
            </w:r>
            <w:r w:rsidRPr="00DC08A9">
              <w:rPr>
                <w:sz w:val="24"/>
                <w:szCs w:val="24"/>
                <w:lang w:val="lt-LT"/>
              </w:rPr>
              <w:t>;</w:t>
            </w:r>
          </w:p>
          <w:p w14:paraId="3EA050FB" w14:textId="77777777" w:rsidR="00347EC0" w:rsidRDefault="00DC08A9" w:rsidP="00347EC0">
            <w:pPr>
              <w:pStyle w:val="BodyText"/>
              <w:shd w:val="clear" w:color="auto" w:fill="auto"/>
              <w:tabs>
                <w:tab w:val="left" w:pos="1391"/>
              </w:tabs>
              <w:spacing w:line="240" w:lineRule="auto"/>
              <w:ind w:firstLine="0"/>
              <w:jc w:val="both"/>
              <w:rPr>
                <w:bCs/>
                <w:sz w:val="24"/>
                <w:szCs w:val="24"/>
                <w:lang w:val="lt-LT"/>
              </w:rPr>
            </w:pPr>
            <w:r w:rsidRPr="00DC08A9">
              <w:rPr>
                <w:sz w:val="24"/>
                <w:szCs w:val="24"/>
                <w:lang w:val="lt-LT"/>
              </w:rPr>
              <w:t>Asmens sveikatos priežiūros įstaigos;</w:t>
            </w:r>
          </w:p>
          <w:p w14:paraId="66D551E5" w14:textId="77777777" w:rsidR="00347EC0" w:rsidRDefault="00DC08A9" w:rsidP="00347EC0">
            <w:pPr>
              <w:pStyle w:val="BodyText"/>
              <w:shd w:val="clear" w:color="auto" w:fill="auto"/>
              <w:tabs>
                <w:tab w:val="left" w:pos="1391"/>
              </w:tabs>
              <w:spacing w:line="240" w:lineRule="auto"/>
              <w:ind w:firstLine="0"/>
              <w:jc w:val="both"/>
              <w:rPr>
                <w:bCs/>
                <w:sz w:val="24"/>
                <w:szCs w:val="24"/>
                <w:lang w:val="lt-LT"/>
              </w:rPr>
            </w:pPr>
            <w:r w:rsidRPr="00DC08A9">
              <w:rPr>
                <w:sz w:val="24"/>
                <w:szCs w:val="24"/>
                <w:lang w:val="lt-LT"/>
              </w:rPr>
              <w:t>S</w:t>
            </w:r>
            <w:r w:rsidR="00347EC0">
              <w:rPr>
                <w:sz w:val="24"/>
                <w:szCs w:val="24"/>
                <w:lang w:val="lt-LT"/>
              </w:rPr>
              <w:t>oDra</w:t>
            </w:r>
            <w:r w:rsidRPr="00DC08A9">
              <w:rPr>
                <w:sz w:val="24"/>
                <w:szCs w:val="24"/>
                <w:lang w:val="lt-LT"/>
              </w:rPr>
              <w:t>;</w:t>
            </w:r>
          </w:p>
          <w:p w14:paraId="03C7AA0D" w14:textId="20B3B328" w:rsidR="00DC08A9" w:rsidRPr="00DC08A9" w:rsidRDefault="00DC08A9" w:rsidP="00DC08A9">
            <w:pPr>
              <w:pStyle w:val="BodyText"/>
              <w:shd w:val="clear" w:color="auto" w:fill="auto"/>
              <w:tabs>
                <w:tab w:val="left" w:pos="1391"/>
              </w:tabs>
              <w:spacing w:line="240" w:lineRule="auto"/>
              <w:ind w:firstLine="0"/>
              <w:jc w:val="both"/>
              <w:rPr>
                <w:bCs/>
                <w:sz w:val="24"/>
                <w:szCs w:val="24"/>
                <w:lang w:val="lt-LT"/>
              </w:rPr>
            </w:pPr>
            <w:r w:rsidRPr="00DC08A9">
              <w:rPr>
                <w:sz w:val="24"/>
                <w:szCs w:val="24"/>
                <w:lang w:val="lt-LT"/>
              </w:rPr>
              <w:t>NDNT.</w:t>
            </w:r>
          </w:p>
        </w:tc>
      </w:tr>
      <w:tr w:rsidR="005A64C5" w:rsidRPr="00DC08A9" w14:paraId="4E424E5C" w14:textId="77777777" w:rsidTr="00330896">
        <w:tc>
          <w:tcPr>
            <w:tcW w:w="562" w:type="dxa"/>
          </w:tcPr>
          <w:p w14:paraId="504EB559" w14:textId="20F6DD29" w:rsidR="005A64C5" w:rsidRPr="00DC08A9" w:rsidRDefault="00347EC0" w:rsidP="00347EC0">
            <w:pPr>
              <w:jc w:val="both"/>
              <w:rPr>
                <w:rFonts w:ascii="Times New Roman" w:hAnsi="Times New Roman" w:cs="Times New Roman"/>
                <w:sz w:val="24"/>
                <w:szCs w:val="24"/>
                <w:lang w:val="lt-LT"/>
              </w:rPr>
            </w:pPr>
            <w:r>
              <w:rPr>
                <w:rFonts w:ascii="Times New Roman" w:hAnsi="Times New Roman" w:cs="Times New Roman"/>
                <w:sz w:val="24"/>
                <w:szCs w:val="24"/>
                <w:lang w:val="lt-LT"/>
              </w:rPr>
              <w:t>8</w:t>
            </w:r>
            <w:r w:rsidR="00C2059D" w:rsidRPr="00DC08A9">
              <w:rPr>
                <w:rFonts w:ascii="Times New Roman" w:hAnsi="Times New Roman" w:cs="Times New Roman"/>
                <w:sz w:val="24"/>
                <w:szCs w:val="24"/>
                <w:lang w:val="lt-LT"/>
              </w:rPr>
              <w:t>.</w:t>
            </w:r>
          </w:p>
        </w:tc>
        <w:tc>
          <w:tcPr>
            <w:tcW w:w="3119" w:type="dxa"/>
          </w:tcPr>
          <w:p w14:paraId="44C7DB48" w14:textId="1B40198C" w:rsidR="005A64C5" w:rsidRPr="00DC08A9" w:rsidRDefault="005A64C5" w:rsidP="00347EC0">
            <w:pPr>
              <w:pStyle w:val="Heading10"/>
              <w:keepNext/>
              <w:keepLines/>
              <w:shd w:val="clear" w:color="auto" w:fill="auto"/>
              <w:tabs>
                <w:tab w:val="left" w:pos="1305"/>
              </w:tabs>
              <w:spacing w:line="240" w:lineRule="auto"/>
              <w:ind w:firstLine="0"/>
              <w:jc w:val="both"/>
              <w:rPr>
                <w:bCs w:val="0"/>
                <w:sz w:val="24"/>
                <w:szCs w:val="24"/>
                <w:lang w:val="lt-LT"/>
              </w:rPr>
            </w:pPr>
            <w:r w:rsidRPr="00DC08A9">
              <w:rPr>
                <w:bCs w:val="0"/>
                <w:sz w:val="24"/>
                <w:szCs w:val="24"/>
                <w:lang w:val="lt-LT"/>
              </w:rPr>
              <w:t>Jūsų asmens duomenys gali būti perduoti</w:t>
            </w:r>
            <w:r w:rsidR="00C2059D" w:rsidRPr="00DC08A9">
              <w:rPr>
                <w:bCs w:val="0"/>
                <w:sz w:val="24"/>
                <w:szCs w:val="24"/>
                <w:lang w:val="lt-LT"/>
              </w:rPr>
              <w:t xml:space="preserve"> (Duomenų gavėjai)</w:t>
            </w:r>
          </w:p>
          <w:p w14:paraId="768FF97C" w14:textId="77777777" w:rsidR="005A64C5" w:rsidRPr="00DC08A9" w:rsidRDefault="005A64C5" w:rsidP="00347EC0">
            <w:pPr>
              <w:jc w:val="both"/>
              <w:rPr>
                <w:rFonts w:ascii="Times New Roman" w:hAnsi="Times New Roman" w:cs="Times New Roman"/>
                <w:sz w:val="24"/>
                <w:szCs w:val="24"/>
                <w:lang w:val="lt-LT"/>
              </w:rPr>
            </w:pPr>
          </w:p>
        </w:tc>
        <w:tc>
          <w:tcPr>
            <w:tcW w:w="5947" w:type="dxa"/>
          </w:tcPr>
          <w:p w14:paraId="306318F1" w14:textId="0B17615D" w:rsidR="00347EC0" w:rsidRDefault="00DC08A9" w:rsidP="00347EC0">
            <w:pPr>
              <w:pStyle w:val="BodyText"/>
              <w:shd w:val="clear" w:color="auto" w:fill="auto"/>
              <w:tabs>
                <w:tab w:val="left" w:pos="1700"/>
              </w:tabs>
              <w:spacing w:line="240" w:lineRule="auto"/>
              <w:ind w:firstLine="0"/>
              <w:jc w:val="both"/>
              <w:rPr>
                <w:sz w:val="24"/>
                <w:szCs w:val="24"/>
                <w:lang w:val="lt-LT"/>
              </w:rPr>
            </w:pPr>
            <w:r w:rsidRPr="00DC08A9">
              <w:rPr>
                <w:sz w:val="24"/>
                <w:szCs w:val="24"/>
                <w:lang w:val="lt-LT"/>
              </w:rPr>
              <w:t>S</w:t>
            </w:r>
            <w:r w:rsidR="00347EC0">
              <w:rPr>
                <w:sz w:val="24"/>
                <w:szCs w:val="24"/>
                <w:lang w:val="lt-LT"/>
              </w:rPr>
              <w:t>oDra</w:t>
            </w:r>
            <w:r w:rsidRPr="00DC08A9">
              <w:rPr>
                <w:sz w:val="24"/>
                <w:szCs w:val="24"/>
                <w:lang w:val="lt-LT"/>
              </w:rPr>
              <w:t>;</w:t>
            </w:r>
          </w:p>
          <w:p w14:paraId="19BEC712" w14:textId="77777777" w:rsidR="00347EC0" w:rsidRDefault="00DC08A9" w:rsidP="00347EC0">
            <w:pPr>
              <w:pStyle w:val="BodyText"/>
              <w:shd w:val="clear" w:color="auto" w:fill="auto"/>
              <w:tabs>
                <w:tab w:val="left" w:pos="1700"/>
              </w:tabs>
              <w:spacing w:line="240" w:lineRule="auto"/>
              <w:ind w:firstLine="0"/>
              <w:jc w:val="both"/>
              <w:rPr>
                <w:sz w:val="24"/>
                <w:szCs w:val="24"/>
                <w:lang w:val="lt-LT"/>
              </w:rPr>
            </w:pPr>
            <w:r w:rsidRPr="00DC08A9">
              <w:rPr>
                <w:sz w:val="24"/>
                <w:szCs w:val="24"/>
                <w:lang w:val="lt-LT"/>
              </w:rPr>
              <w:t>VMI;</w:t>
            </w:r>
          </w:p>
          <w:p w14:paraId="64A458EF" w14:textId="77777777" w:rsidR="00347EC0" w:rsidRDefault="00DC08A9" w:rsidP="00347EC0">
            <w:pPr>
              <w:pStyle w:val="BodyText"/>
              <w:shd w:val="clear" w:color="auto" w:fill="auto"/>
              <w:tabs>
                <w:tab w:val="left" w:pos="1700"/>
              </w:tabs>
              <w:spacing w:line="240" w:lineRule="auto"/>
              <w:ind w:firstLine="0"/>
              <w:jc w:val="both"/>
              <w:rPr>
                <w:sz w:val="24"/>
                <w:szCs w:val="24"/>
                <w:lang w:val="lt-LT"/>
              </w:rPr>
            </w:pPr>
            <w:r w:rsidRPr="00DC08A9">
              <w:rPr>
                <w:sz w:val="24"/>
                <w:szCs w:val="24"/>
                <w:lang w:val="lt-LT"/>
              </w:rPr>
              <w:t>Lietuvos užimtumo tarnybai;</w:t>
            </w:r>
          </w:p>
          <w:p w14:paraId="5C28BCEE" w14:textId="77777777" w:rsidR="00347EC0" w:rsidRDefault="00DC08A9" w:rsidP="00347EC0">
            <w:pPr>
              <w:pStyle w:val="BodyText"/>
              <w:shd w:val="clear" w:color="auto" w:fill="auto"/>
              <w:tabs>
                <w:tab w:val="left" w:pos="1690"/>
              </w:tabs>
              <w:spacing w:line="240" w:lineRule="auto"/>
              <w:ind w:firstLine="0"/>
              <w:jc w:val="both"/>
              <w:rPr>
                <w:sz w:val="24"/>
                <w:szCs w:val="24"/>
                <w:lang w:val="lt-LT"/>
              </w:rPr>
            </w:pPr>
            <w:r w:rsidRPr="00DC08A9">
              <w:rPr>
                <w:sz w:val="24"/>
                <w:szCs w:val="24"/>
                <w:lang w:val="lt-LT"/>
              </w:rPr>
              <w:t>Bankams;</w:t>
            </w:r>
          </w:p>
          <w:p w14:paraId="3DE14C98" w14:textId="77777777" w:rsidR="00347EC0" w:rsidRDefault="00DC08A9" w:rsidP="00347EC0">
            <w:pPr>
              <w:pStyle w:val="BodyText"/>
              <w:shd w:val="clear" w:color="auto" w:fill="auto"/>
              <w:tabs>
                <w:tab w:val="left" w:pos="1700"/>
              </w:tabs>
              <w:spacing w:line="240" w:lineRule="auto"/>
              <w:ind w:firstLine="0"/>
              <w:jc w:val="both"/>
              <w:rPr>
                <w:sz w:val="24"/>
                <w:szCs w:val="24"/>
                <w:lang w:val="lt-LT"/>
              </w:rPr>
            </w:pPr>
            <w:r w:rsidRPr="00DC08A9">
              <w:rPr>
                <w:sz w:val="24"/>
                <w:szCs w:val="24"/>
                <w:lang w:val="lt-LT"/>
              </w:rPr>
              <w:t>Centrinė viešųjų pirkimų informacinė Sistema (viešųjų pirkimų procedūrose dalyvaujančių bei sutarčių sąlygų vykdymą užtikrinančių darbuotojų);</w:t>
            </w:r>
          </w:p>
          <w:p w14:paraId="7594355D" w14:textId="77777777" w:rsidR="00347EC0" w:rsidRDefault="00347EC0" w:rsidP="00347EC0">
            <w:pPr>
              <w:pStyle w:val="BodyText"/>
              <w:shd w:val="clear" w:color="auto" w:fill="auto"/>
              <w:tabs>
                <w:tab w:val="left" w:pos="1700"/>
              </w:tabs>
              <w:spacing w:line="240" w:lineRule="auto"/>
              <w:ind w:firstLine="0"/>
              <w:jc w:val="both"/>
              <w:rPr>
                <w:sz w:val="24"/>
                <w:szCs w:val="24"/>
                <w:lang w:val="lt-LT"/>
              </w:rPr>
            </w:pPr>
            <w:r>
              <w:rPr>
                <w:sz w:val="24"/>
                <w:szCs w:val="24"/>
                <w:lang w:val="lt-LT"/>
              </w:rPr>
              <w:t>M</w:t>
            </w:r>
            <w:r w:rsidR="00DC08A9" w:rsidRPr="00DC08A9">
              <w:rPr>
                <w:sz w:val="24"/>
                <w:szCs w:val="24"/>
                <w:lang w:val="lt-LT"/>
              </w:rPr>
              <w:t>iesto</w:t>
            </w:r>
            <w:r>
              <w:rPr>
                <w:sz w:val="24"/>
                <w:szCs w:val="24"/>
                <w:lang w:val="lt-LT"/>
              </w:rPr>
              <w:t>/ rajono</w:t>
            </w:r>
            <w:r w:rsidR="00DC08A9" w:rsidRPr="00DC08A9">
              <w:rPr>
                <w:sz w:val="24"/>
                <w:szCs w:val="24"/>
                <w:lang w:val="lt-LT"/>
              </w:rPr>
              <w:t xml:space="preserve"> savivaldybės administracija</w:t>
            </w:r>
            <w:r>
              <w:rPr>
                <w:sz w:val="24"/>
                <w:szCs w:val="24"/>
                <w:lang w:val="lt-LT"/>
              </w:rPr>
              <w:t>i</w:t>
            </w:r>
            <w:r w:rsidR="00DC08A9" w:rsidRPr="00DC08A9">
              <w:rPr>
                <w:sz w:val="24"/>
                <w:szCs w:val="24"/>
                <w:lang w:val="lt-LT"/>
              </w:rPr>
              <w:t xml:space="preserve"> (atsakingų už civilinę mobilaziją);</w:t>
            </w:r>
          </w:p>
          <w:p w14:paraId="35F2E7DC" w14:textId="77777777" w:rsidR="00347EC0" w:rsidRDefault="00DC08A9" w:rsidP="00347EC0">
            <w:pPr>
              <w:pStyle w:val="BodyText"/>
              <w:shd w:val="clear" w:color="auto" w:fill="auto"/>
              <w:tabs>
                <w:tab w:val="left" w:pos="1700"/>
              </w:tabs>
              <w:spacing w:line="240" w:lineRule="auto"/>
              <w:ind w:firstLine="0"/>
              <w:jc w:val="both"/>
              <w:rPr>
                <w:sz w:val="24"/>
                <w:szCs w:val="24"/>
                <w:lang w:val="lt-LT"/>
              </w:rPr>
            </w:pPr>
            <w:r w:rsidRPr="00DC08A9">
              <w:rPr>
                <w:sz w:val="24"/>
                <w:szCs w:val="24"/>
                <w:lang w:val="lt-LT"/>
              </w:rPr>
              <w:t>Vyriausiajai tarnybinės etikos komisijai (deklaruojančiųjų viešuosius ir privačius interesus);</w:t>
            </w:r>
          </w:p>
          <w:p w14:paraId="5A81B208" w14:textId="77777777" w:rsidR="00347EC0" w:rsidRDefault="00347EC0" w:rsidP="00347EC0">
            <w:pPr>
              <w:pStyle w:val="BodyText"/>
              <w:shd w:val="clear" w:color="auto" w:fill="auto"/>
              <w:tabs>
                <w:tab w:val="left" w:pos="1700"/>
              </w:tabs>
              <w:spacing w:line="240" w:lineRule="auto"/>
              <w:ind w:firstLine="0"/>
              <w:jc w:val="both"/>
              <w:rPr>
                <w:sz w:val="24"/>
                <w:szCs w:val="24"/>
                <w:lang w:val="lt-LT"/>
              </w:rPr>
            </w:pPr>
            <w:r>
              <w:rPr>
                <w:sz w:val="24"/>
                <w:szCs w:val="24"/>
                <w:lang w:val="lt-LT"/>
              </w:rPr>
              <w:t>T</w:t>
            </w:r>
            <w:r w:rsidR="00DC08A9" w:rsidRPr="00DC08A9">
              <w:rPr>
                <w:sz w:val="24"/>
                <w:szCs w:val="24"/>
                <w:lang w:val="lt-LT"/>
              </w:rPr>
              <w:t>eismui, teisėsaugos įstaigoms ar valstybės institucijoms tiek, kiek tokį teikimą nustato teisės aktų reikalavimai (pvz.: antstoliams, teismams ir kt.);</w:t>
            </w:r>
          </w:p>
          <w:p w14:paraId="0C63084E" w14:textId="32C5A6E8" w:rsidR="00347EC0" w:rsidRPr="00347EC0" w:rsidRDefault="00347EC0" w:rsidP="00347EC0">
            <w:pPr>
              <w:pStyle w:val="BodyText"/>
              <w:shd w:val="clear" w:color="auto" w:fill="auto"/>
              <w:tabs>
                <w:tab w:val="left" w:pos="1700"/>
              </w:tabs>
              <w:spacing w:line="240" w:lineRule="auto"/>
              <w:ind w:firstLine="0"/>
              <w:jc w:val="both"/>
              <w:rPr>
                <w:sz w:val="24"/>
                <w:szCs w:val="24"/>
                <w:lang w:val="lt-LT"/>
              </w:rPr>
            </w:pPr>
            <w:r>
              <w:rPr>
                <w:sz w:val="24"/>
                <w:szCs w:val="24"/>
                <w:lang w:val="lt-LT"/>
              </w:rPr>
              <w:t>D</w:t>
            </w:r>
            <w:r w:rsidR="00DC08A9" w:rsidRPr="00DC08A9">
              <w:rPr>
                <w:sz w:val="24"/>
                <w:szCs w:val="24"/>
                <w:lang w:val="lt-LT"/>
              </w:rPr>
              <w:t>uomenų tvarkytojams, kurie atlieka tam tikrus darbus ir teikia paslaugas (informacinių technologijų įmonės, kurios duomenis tvarko, kad užtikrintų informacinių sistemų kūrimą, tobulinimą ir palaikymą; įmonės, kurios teikia apsaugos ir kitas paslaugas, įskaitant teisės, finansų, mokesčių, verslo valdymo ir pan.).</w:t>
            </w:r>
          </w:p>
        </w:tc>
      </w:tr>
      <w:tr w:rsidR="005A64C5" w:rsidRPr="00DC08A9" w14:paraId="74517E34" w14:textId="77777777" w:rsidTr="00330896">
        <w:tc>
          <w:tcPr>
            <w:tcW w:w="562" w:type="dxa"/>
          </w:tcPr>
          <w:p w14:paraId="60C4F7D6" w14:textId="2CBAD386" w:rsidR="005A64C5" w:rsidRPr="00DC08A9" w:rsidRDefault="00347EC0" w:rsidP="00347EC0">
            <w:pPr>
              <w:jc w:val="both"/>
              <w:rPr>
                <w:rFonts w:ascii="Times New Roman" w:hAnsi="Times New Roman" w:cs="Times New Roman"/>
                <w:sz w:val="24"/>
                <w:szCs w:val="24"/>
                <w:lang w:val="lt-LT"/>
              </w:rPr>
            </w:pPr>
            <w:r>
              <w:rPr>
                <w:rFonts w:ascii="Times New Roman" w:hAnsi="Times New Roman" w:cs="Times New Roman"/>
                <w:sz w:val="24"/>
                <w:szCs w:val="24"/>
                <w:lang w:val="lt-LT"/>
              </w:rPr>
              <w:t>9</w:t>
            </w:r>
            <w:r w:rsidR="00330896" w:rsidRPr="00DC08A9">
              <w:rPr>
                <w:rFonts w:ascii="Times New Roman" w:hAnsi="Times New Roman" w:cs="Times New Roman"/>
                <w:sz w:val="24"/>
                <w:szCs w:val="24"/>
                <w:lang w:val="lt-LT"/>
              </w:rPr>
              <w:t>.</w:t>
            </w:r>
          </w:p>
        </w:tc>
        <w:tc>
          <w:tcPr>
            <w:tcW w:w="3119" w:type="dxa"/>
          </w:tcPr>
          <w:p w14:paraId="7F64B377" w14:textId="4C7F1986" w:rsidR="005A64C5" w:rsidRPr="00DC08A9" w:rsidRDefault="00330896" w:rsidP="00347EC0">
            <w:pPr>
              <w:pStyle w:val="BodyText"/>
              <w:shd w:val="clear" w:color="auto" w:fill="auto"/>
              <w:tabs>
                <w:tab w:val="left" w:pos="1305"/>
              </w:tabs>
              <w:spacing w:line="240" w:lineRule="auto"/>
              <w:ind w:firstLine="0"/>
              <w:jc w:val="both"/>
              <w:rPr>
                <w:b/>
                <w:sz w:val="24"/>
                <w:szCs w:val="24"/>
                <w:lang w:val="lt-LT"/>
              </w:rPr>
            </w:pPr>
            <w:r w:rsidRPr="00DC08A9">
              <w:rPr>
                <w:b/>
                <w:sz w:val="24"/>
                <w:szCs w:val="24"/>
                <w:lang w:val="lt-LT"/>
              </w:rPr>
              <w:t>Saugojimo laikotarpis</w:t>
            </w:r>
          </w:p>
        </w:tc>
        <w:tc>
          <w:tcPr>
            <w:tcW w:w="5947" w:type="dxa"/>
          </w:tcPr>
          <w:p w14:paraId="2AC18C05"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Darbuotojų asmens kortelės - 10 metų pasibaigus darbo santykiams;</w:t>
            </w:r>
          </w:p>
          <w:p w14:paraId="5212E453"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Darbo sutartys - 50 metų pasibaigus darbo santykiams;</w:t>
            </w:r>
          </w:p>
          <w:p w14:paraId="3EA1F301"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Įsakymai personalo klausimais - 50 metų;</w:t>
            </w:r>
          </w:p>
          <w:p w14:paraId="386E47B6" w14:textId="2108F78A"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Įsakymai veiklos klausimais -10 metų</w:t>
            </w:r>
            <w:r w:rsidR="00347EC0">
              <w:rPr>
                <w:sz w:val="24"/>
                <w:szCs w:val="24"/>
                <w:lang w:val="lt-LT"/>
              </w:rPr>
              <w:t>;</w:t>
            </w:r>
          </w:p>
          <w:p w14:paraId="0FD70A43"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Įsakymai atostogų, komandiruočių klausimais -10 metų;</w:t>
            </w:r>
          </w:p>
          <w:p w14:paraId="624F2D57"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Darbuotojų prašymai - 3 metus;</w:t>
            </w:r>
          </w:p>
          <w:p w14:paraId="543DF923"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Darbo grafikai - 3 metus;</w:t>
            </w:r>
          </w:p>
          <w:p w14:paraId="092E3790"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Pranešimai S</w:t>
            </w:r>
            <w:r w:rsidR="00347EC0">
              <w:rPr>
                <w:sz w:val="24"/>
                <w:szCs w:val="24"/>
                <w:lang w:val="lt-LT"/>
              </w:rPr>
              <w:t>oDrai</w:t>
            </w:r>
            <w:r w:rsidRPr="00DC08A9">
              <w:rPr>
                <w:sz w:val="24"/>
                <w:szCs w:val="24"/>
                <w:lang w:val="lt-LT"/>
              </w:rPr>
              <w:t xml:space="preserve"> - 10 metų;</w:t>
            </w:r>
          </w:p>
          <w:p w14:paraId="77426ED3"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 xml:space="preserve">Nelaimingų atsitikimų darbe aktai ir kiti tyrimo dokumentai </w:t>
            </w:r>
            <w:r w:rsidRPr="00DC08A9">
              <w:rPr>
                <w:sz w:val="24"/>
                <w:szCs w:val="24"/>
                <w:lang w:val="lt-LT"/>
              </w:rPr>
              <w:lastRenderedPageBreak/>
              <w:t>- 50 metų (po paskutinio įrašo).</w:t>
            </w:r>
          </w:p>
          <w:p w14:paraId="2C7AEDC1"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Sutartys - 10 metų po sutarties pabaigos;</w:t>
            </w:r>
          </w:p>
          <w:p w14:paraId="24EB63BB"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Civilinės mobilizacijos personalo rezervo duomenys - 1 metus pakeitus planą;</w:t>
            </w:r>
          </w:p>
          <w:p w14:paraId="19243E1D" w14:textId="77777777" w:rsid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Dokumentai, susiję su asmens duomenų subjektų teisių įgyvendinimu - 1 metus;</w:t>
            </w:r>
          </w:p>
          <w:p w14:paraId="447AAE89" w14:textId="0B075D3C" w:rsidR="005A64C5" w:rsidRPr="00347EC0" w:rsidRDefault="00DC08A9" w:rsidP="00347EC0">
            <w:pPr>
              <w:pStyle w:val="BodyText"/>
              <w:shd w:val="clear" w:color="auto" w:fill="auto"/>
              <w:tabs>
                <w:tab w:val="left" w:pos="1666"/>
              </w:tabs>
              <w:spacing w:line="240" w:lineRule="auto"/>
              <w:ind w:firstLine="0"/>
              <w:jc w:val="both"/>
              <w:rPr>
                <w:sz w:val="24"/>
                <w:szCs w:val="24"/>
                <w:lang w:val="lt-LT"/>
              </w:rPr>
            </w:pPr>
            <w:r w:rsidRPr="00DC08A9">
              <w:rPr>
                <w:sz w:val="24"/>
                <w:szCs w:val="24"/>
                <w:lang w:val="lt-LT"/>
              </w:rPr>
              <w:t>Viešųjų ir privačių interesų deklaracijose nurodyti duomenys - kol asmuo praranda deklaruojančio asmens statusą</w:t>
            </w:r>
            <w:r w:rsidR="00347EC0">
              <w:rPr>
                <w:sz w:val="24"/>
                <w:szCs w:val="24"/>
                <w:lang w:val="lt-LT"/>
              </w:rPr>
              <w:t>.</w:t>
            </w:r>
          </w:p>
          <w:p w14:paraId="274D8E7B" w14:textId="77777777" w:rsidR="00347EC0" w:rsidRDefault="00347EC0" w:rsidP="00347EC0">
            <w:pPr>
              <w:pStyle w:val="BodyText"/>
              <w:shd w:val="clear" w:color="auto" w:fill="auto"/>
              <w:spacing w:line="240" w:lineRule="auto"/>
              <w:ind w:firstLine="0"/>
              <w:jc w:val="both"/>
              <w:rPr>
                <w:bCs/>
                <w:sz w:val="24"/>
                <w:szCs w:val="24"/>
                <w:lang w:val="lt-LT"/>
              </w:rPr>
            </w:pPr>
          </w:p>
          <w:p w14:paraId="5545DD8E" w14:textId="655FCC17" w:rsidR="00DC08A9" w:rsidRPr="00347EC0" w:rsidRDefault="00DC08A9" w:rsidP="00347EC0">
            <w:pPr>
              <w:pStyle w:val="BodyText"/>
              <w:shd w:val="clear" w:color="auto" w:fill="auto"/>
              <w:spacing w:line="240" w:lineRule="auto"/>
              <w:ind w:firstLine="0"/>
              <w:jc w:val="both"/>
              <w:rPr>
                <w:sz w:val="24"/>
                <w:szCs w:val="24"/>
                <w:lang w:val="lt-LT"/>
              </w:rPr>
            </w:pPr>
            <w:r w:rsidRPr="00DC08A9">
              <w:rPr>
                <w:sz w:val="24"/>
                <w:szCs w:val="24"/>
                <w:lang w:val="lt-LT"/>
              </w:rPr>
              <w:t>Šie terminai gali būti pratęsti, jei asmens duomenys yra naudojami arba gali būti naudojami kaip įrodymai ar informacijos šaltinis ikiteisminiame ar kitokiame tyrime, įskaitant ir Valstybinės duomenų apsaugos inspekcijos vykdomame tyrime, civilinėje, administracinėje ar baudžiamojoje byloje ar kitais įstatymų nustatytais atvejais. Tokiu atveju asmens duomenys gali būti saugomi tiek, kiek reikia šiems duomenų tvarkymo tikslams, ir sunaikinami nedelsiant, kai tampa nebereikalingi.</w:t>
            </w:r>
          </w:p>
        </w:tc>
      </w:tr>
      <w:tr w:rsidR="005A64C5" w:rsidRPr="00DC08A9" w14:paraId="7C53E9FA" w14:textId="77777777" w:rsidTr="00330896">
        <w:tc>
          <w:tcPr>
            <w:tcW w:w="562" w:type="dxa"/>
          </w:tcPr>
          <w:p w14:paraId="2E7E8637" w14:textId="459ADA26" w:rsidR="005A64C5" w:rsidRPr="00DC08A9" w:rsidRDefault="00717ED9" w:rsidP="00DC08A9">
            <w:pPr>
              <w:rPr>
                <w:rFonts w:ascii="Times New Roman" w:hAnsi="Times New Roman" w:cs="Times New Roman"/>
                <w:sz w:val="24"/>
                <w:szCs w:val="24"/>
                <w:lang w:val="lt-LT"/>
              </w:rPr>
            </w:pPr>
            <w:r>
              <w:rPr>
                <w:rFonts w:ascii="Times New Roman" w:hAnsi="Times New Roman" w:cs="Times New Roman"/>
                <w:sz w:val="24"/>
                <w:szCs w:val="24"/>
                <w:lang w:val="lt-LT"/>
              </w:rPr>
              <w:lastRenderedPageBreak/>
              <w:t>10</w:t>
            </w:r>
            <w:r w:rsidR="00330896" w:rsidRPr="00DC08A9">
              <w:rPr>
                <w:rFonts w:ascii="Times New Roman" w:hAnsi="Times New Roman" w:cs="Times New Roman"/>
                <w:sz w:val="24"/>
                <w:szCs w:val="24"/>
                <w:lang w:val="lt-LT"/>
              </w:rPr>
              <w:t>.</w:t>
            </w:r>
          </w:p>
        </w:tc>
        <w:tc>
          <w:tcPr>
            <w:tcW w:w="3119" w:type="dxa"/>
          </w:tcPr>
          <w:p w14:paraId="46EFB32A" w14:textId="25BCCB53" w:rsidR="005A64C5" w:rsidRPr="00DC08A9" w:rsidRDefault="00330896" w:rsidP="00DC08A9">
            <w:pPr>
              <w:rPr>
                <w:rFonts w:ascii="Times New Roman" w:hAnsi="Times New Roman" w:cs="Times New Roman"/>
                <w:b/>
                <w:sz w:val="24"/>
                <w:szCs w:val="24"/>
                <w:lang w:val="lt-LT"/>
              </w:rPr>
            </w:pPr>
            <w:r w:rsidRPr="00DC08A9">
              <w:rPr>
                <w:rFonts w:ascii="Times New Roman" w:hAnsi="Times New Roman" w:cs="Times New Roman"/>
                <w:b/>
                <w:sz w:val="24"/>
                <w:szCs w:val="24"/>
                <w:lang w:val="lt-LT"/>
              </w:rPr>
              <w:t>D</w:t>
            </w:r>
            <w:r w:rsidR="005A64C5" w:rsidRPr="00DC08A9">
              <w:rPr>
                <w:rFonts w:ascii="Times New Roman" w:hAnsi="Times New Roman" w:cs="Times New Roman"/>
                <w:b/>
                <w:sz w:val="24"/>
                <w:szCs w:val="24"/>
                <w:lang w:val="lt-LT"/>
              </w:rPr>
              <w:t>uomenų subjekto teis</w:t>
            </w:r>
            <w:r w:rsidRPr="00DC08A9">
              <w:rPr>
                <w:rFonts w:ascii="Times New Roman" w:hAnsi="Times New Roman" w:cs="Times New Roman"/>
                <w:b/>
                <w:sz w:val="24"/>
                <w:szCs w:val="24"/>
                <w:lang w:val="lt-LT"/>
              </w:rPr>
              <w:t>ė</w:t>
            </w:r>
            <w:r w:rsidR="005A64C5" w:rsidRPr="00DC08A9">
              <w:rPr>
                <w:rFonts w:ascii="Times New Roman" w:hAnsi="Times New Roman" w:cs="Times New Roman"/>
                <w:b/>
                <w:sz w:val="24"/>
                <w:szCs w:val="24"/>
                <w:lang w:val="lt-LT"/>
              </w:rPr>
              <w:t>s</w:t>
            </w:r>
            <w:r w:rsidRPr="00DC08A9">
              <w:rPr>
                <w:rFonts w:ascii="Times New Roman" w:hAnsi="Times New Roman" w:cs="Times New Roman"/>
                <w:b/>
                <w:sz w:val="24"/>
                <w:szCs w:val="24"/>
                <w:lang w:val="lt-LT"/>
              </w:rPr>
              <w:t xml:space="preserve"> (turite šias teises)</w:t>
            </w:r>
          </w:p>
        </w:tc>
        <w:tc>
          <w:tcPr>
            <w:tcW w:w="5947" w:type="dxa"/>
          </w:tcPr>
          <w:p w14:paraId="74B91B29" w14:textId="61B370FB" w:rsidR="005A64C5" w:rsidRPr="00DC08A9" w:rsidRDefault="00347EC0" w:rsidP="00DC08A9">
            <w:pPr>
              <w:jc w:val="both"/>
              <w:rPr>
                <w:rFonts w:ascii="Times New Roman" w:hAnsi="Times New Roman" w:cs="Times New Roman"/>
                <w:sz w:val="24"/>
                <w:szCs w:val="24"/>
                <w:lang w:val="lt-LT"/>
              </w:rPr>
            </w:pPr>
            <w:r>
              <w:rPr>
                <w:rFonts w:ascii="Times New Roman" w:hAnsi="Times New Roman" w:cs="Times New Roman"/>
                <w:bCs/>
                <w:sz w:val="24"/>
                <w:szCs w:val="24"/>
                <w:lang w:val="lt-LT"/>
              </w:rPr>
              <w:t>T</w:t>
            </w:r>
            <w:r w:rsidR="005A64C5" w:rsidRPr="00DC08A9">
              <w:rPr>
                <w:rFonts w:ascii="Times New Roman" w:hAnsi="Times New Roman" w:cs="Times New Roman"/>
                <w:bCs/>
                <w:sz w:val="24"/>
                <w:szCs w:val="24"/>
                <w:lang w:val="lt-LT"/>
              </w:rPr>
              <w:t>eisę susipažinti su savo duomenimis ir kaip jie yra tvarkomi; teisę reikalauti ištaisyti arba, atsižvelgus į asmens duomenų tvarkymo tikslus, papildyti asmens neišsamius duomenis; teisę prašyti savo duomenis sunaikinti arba sustabdyti savo duomenų tvarkymo veiksmus (išskyrus saugojimą); teisę prašyti, kad asmens duomenų tvarkymas būtų apribotas; teisę į duomenų perkėlimą. Prašymai dėl duomenų subjekto teisių įgyvendinimo turi būti pateikti raštu (įskaitant ir elektroniniu formatu) ir tik nustačius Jūsų tapatybę, taip pat kiekvienu konkrečiu atveju įvertinus prašymo pagrįstumą.</w:t>
            </w:r>
          </w:p>
        </w:tc>
      </w:tr>
      <w:tr w:rsidR="00330896" w:rsidRPr="00DC08A9" w14:paraId="1E22D93C" w14:textId="77777777" w:rsidTr="00BB1CA7">
        <w:tc>
          <w:tcPr>
            <w:tcW w:w="562" w:type="dxa"/>
          </w:tcPr>
          <w:p w14:paraId="73C4DAB1" w14:textId="51B1ED1D" w:rsidR="00330896" w:rsidRPr="00DC08A9" w:rsidRDefault="00330896" w:rsidP="00DC08A9">
            <w:pPr>
              <w:rPr>
                <w:rFonts w:ascii="Times New Roman" w:hAnsi="Times New Roman" w:cs="Times New Roman"/>
                <w:sz w:val="24"/>
                <w:szCs w:val="24"/>
                <w:lang w:val="lt-LT"/>
              </w:rPr>
            </w:pPr>
            <w:r w:rsidRPr="00DC08A9">
              <w:rPr>
                <w:rFonts w:ascii="Times New Roman" w:hAnsi="Times New Roman" w:cs="Times New Roman"/>
                <w:sz w:val="24"/>
                <w:szCs w:val="24"/>
                <w:lang w:val="lt-LT"/>
              </w:rPr>
              <w:t>1</w:t>
            </w:r>
            <w:r w:rsidR="00717ED9">
              <w:rPr>
                <w:rFonts w:ascii="Times New Roman" w:hAnsi="Times New Roman" w:cs="Times New Roman"/>
                <w:sz w:val="24"/>
                <w:szCs w:val="24"/>
                <w:lang w:val="lt-LT"/>
              </w:rPr>
              <w:t>1</w:t>
            </w:r>
            <w:r w:rsidRPr="00DC08A9">
              <w:rPr>
                <w:rFonts w:ascii="Times New Roman" w:hAnsi="Times New Roman" w:cs="Times New Roman"/>
                <w:sz w:val="24"/>
                <w:szCs w:val="24"/>
                <w:lang w:val="lt-LT"/>
              </w:rPr>
              <w:t>.</w:t>
            </w:r>
          </w:p>
        </w:tc>
        <w:tc>
          <w:tcPr>
            <w:tcW w:w="9066" w:type="dxa"/>
            <w:gridSpan w:val="2"/>
          </w:tcPr>
          <w:p w14:paraId="353A718C" w14:textId="33B4BAD1" w:rsidR="00330896" w:rsidRPr="00DC08A9" w:rsidRDefault="00330896" w:rsidP="00DC08A9">
            <w:pPr>
              <w:pStyle w:val="BodyText"/>
              <w:shd w:val="clear" w:color="auto" w:fill="auto"/>
              <w:tabs>
                <w:tab w:val="left" w:pos="1299"/>
              </w:tabs>
              <w:spacing w:line="240" w:lineRule="auto"/>
              <w:ind w:firstLine="0"/>
              <w:jc w:val="both"/>
              <w:rPr>
                <w:bCs/>
                <w:sz w:val="24"/>
                <w:szCs w:val="24"/>
                <w:lang w:val="lt-LT"/>
              </w:rPr>
            </w:pPr>
            <w:r w:rsidRPr="00DC08A9">
              <w:rPr>
                <w:bCs/>
                <w:sz w:val="24"/>
                <w:szCs w:val="24"/>
                <w:lang w:val="lt-LT"/>
              </w:rPr>
              <w:t>Informuojame, kad Įstaiga asmens duomenis tvarkys teisėtai, sąžiningai ir skaidriai, laikydamasi teisės aktų nustatytų reikalavimų ir tik nustatytais tikslais, taip pat užtikrins duomenų saugumą, įgyvendindama tinkamas technines ir organizacines priemones duomenims apsaugoti nuo neteisėto sunaikinimo ar (ir) atsitiktinio pakeitimo, atskleidimo ir nuo bet kokio kito neteisėto tvarkymo.</w:t>
            </w:r>
          </w:p>
        </w:tc>
      </w:tr>
      <w:tr w:rsidR="00330896" w:rsidRPr="00DC08A9" w14:paraId="47366CF7" w14:textId="77777777" w:rsidTr="00BB1CA7">
        <w:tc>
          <w:tcPr>
            <w:tcW w:w="562" w:type="dxa"/>
          </w:tcPr>
          <w:p w14:paraId="391F9010" w14:textId="500E0395" w:rsidR="00330896" w:rsidRPr="00DC08A9" w:rsidRDefault="00330896" w:rsidP="00DC08A9">
            <w:pPr>
              <w:rPr>
                <w:rFonts w:ascii="Times New Roman" w:hAnsi="Times New Roman" w:cs="Times New Roman"/>
                <w:sz w:val="24"/>
                <w:szCs w:val="24"/>
                <w:lang w:val="lt-LT"/>
              </w:rPr>
            </w:pPr>
            <w:r w:rsidRPr="00DC08A9">
              <w:rPr>
                <w:rFonts w:ascii="Times New Roman" w:hAnsi="Times New Roman" w:cs="Times New Roman"/>
                <w:sz w:val="24"/>
                <w:szCs w:val="24"/>
                <w:lang w:val="lt-LT"/>
              </w:rPr>
              <w:t>1</w:t>
            </w:r>
            <w:r w:rsidR="00717ED9">
              <w:rPr>
                <w:rFonts w:ascii="Times New Roman" w:hAnsi="Times New Roman" w:cs="Times New Roman"/>
                <w:sz w:val="24"/>
                <w:szCs w:val="24"/>
                <w:lang w:val="lt-LT"/>
              </w:rPr>
              <w:t>2</w:t>
            </w:r>
            <w:r w:rsidRPr="00DC08A9">
              <w:rPr>
                <w:rFonts w:ascii="Times New Roman" w:hAnsi="Times New Roman" w:cs="Times New Roman"/>
                <w:sz w:val="24"/>
                <w:szCs w:val="24"/>
                <w:lang w:val="lt-LT"/>
              </w:rPr>
              <w:t>.</w:t>
            </w:r>
          </w:p>
        </w:tc>
        <w:tc>
          <w:tcPr>
            <w:tcW w:w="9066" w:type="dxa"/>
            <w:gridSpan w:val="2"/>
          </w:tcPr>
          <w:p w14:paraId="0AE67C2C" w14:textId="7858AF6E" w:rsidR="00330896" w:rsidRPr="00DC08A9" w:rsidRDefault="007A59FF" w:rsidP="00DC08A9">
            <w:pPr>
              <w:pStyle w:val="BodyText"/>
              <w:shd w:val="clear" w:color="auto" w:fill="auto"/>
              <w:tabs>
                <w:tab w:val="left" w:pos="1299"/>
              </w:tabs>
              <w:spacing w:line="240" w:lineRule="auto"/>
              <w:ind w:firstLine="0"/>
              <w:jc w:val="both"/>
              <w:rPr>
                <w:bCs/>
                <w:sz w:val="24"/>
                <w:szCs w:val="24"/>
                <w:lang w:val="lt-LT"/>
              </w:rPr>
            </w:pPr>
            <w:r w:rsidRPr="00C2059D">
              <w:rPr>
                <w:bCs/>
                <w:sz w:val="24"/>
                <w:szCs w:val="24"/>
                <w:lang w:val="lt-LT"/>
              </w:rPr>
              <w:t xml:space="preserve">Informuojame, kad Jūsų asmens duomenis tvarkome tik Europos Sąjungos teritorijoje. Detalesnę informaciją apie asmens duomenų tvarkymą </w:t>
            </w:r>
            <w:r>
              <w:rPr>
                <w:bCs/>
                <w:sz w:val="24"/>
                <w:szCs w:val="24"/>
                <w:lang w:val="lt-LT"/>
              </w:rPr>
              <w:t>Įstaigoje</w:t>
            </w:r>
            <w:r w:rsidRPr="00C2059D">
              <w:rPr>
                <w:bCs/>
                <w:sz w:val="24"/>
                <w:szCs w:val="24"/>
                <w:lang w:val="lt-LT"/>
              </w:rPr>
              <w:t xml:space="preserve"> galima rasti interneto svetainėje </w:t>
            </w:r>
            <w:r>
              <w:rPr>
                <w:bCs/>
                <w:sz w:val="24"/>
                <w:szCs w:val="24"/>
                <w:lang w:val="lt-LT"/>
              </w:rPr>
              <w:t xml:space="preserve">kategorijoje „Asmens duomenų apsauga“ adresu </w:t>
            </w:r>
            <w:hyperlink r:id="rId9" w:history="1">
              <w:r w:rsidRPr="00BD3C74">
                <w:rPr>
                  <w:rStyle w:val="Hyperlink"/>
                  <w:bCs/>
                  <w:sz w:val="24"/>
                  <w:szCs w:val="24"/>
                  <w:lang w:val="lt-LT"/>
                </w:rPr>
                <w:t>http://silalesdarzelis.lt/asmens-duomenu-apsauga-64/lt/</w:t>
              </w:r>
            </w:hyperlink>
          </w:p>
        </w:tc>
      </w:tr>
      <w:tr w:rsidR="00330896" w:rsidRPr="00DC08A9" w14:paraId="79A3E18D" w14:textId="77777777" w:rsidTr="00BB1CA7">
        <w:tc>
          <w:tcPr>
            <w:tcW w:w="562" w:type="dxa"/>
          </w:tcPr>
          <w:p w14:paraId="5A655DDC" w14:textId="21A4DB56" w:rsidR="00330896" w:rsidRPr="00DC08A9" w:rsidRDefault="00330896" w:rsidP="00DC08A9">
            <w:pPr>
              <w:rPr>
                <w:rFonts w:ascii="Times New Roman" w:hAnsi="Times New Roman" w:cs="Times New Roman"/>
                <w:sz w:val="24"/>
                <w:szCs w:val="24"/>
                <w:lang w:val="lt-LT"/>
              </w:rPr>
            </w:pPr>
            <w:r w:rsidRPr="00DC08A9">
              <w:rPr>
                <w:rFonts w:ascii="Times New Roman" w:hAnsi="Times New Roman" w:cs="Times New Roman"/>
                <w:sz w:val="24"/>
                <w:szCs w:val="24"/>
                <w:lang w:val="lt-LT"/>
              </w:rPr>
              <w:t>1</w:t>
            </w:r>
            <w:r w:rsidR="00717ED9">
              <w:rPr>
                <w:rFonts w:ascii="Times New Roman" w:hAnsi="Times New Roman" w:cs="Times New Roman"/>
                <w:sz w:val="24"/>
                <w:szCs w:val="24"/>
                <w:lang w:val="lt-LT"/>
              </w:rPr>
              <w:t>3</w:t>
            </w:r>
            <w:r w:rsidRPr="00DC08A9">
              <w:rPr>
                <w:rFonts w:ascii="Times New Roman" w:hAnsi="Times New Roman" w:cs="Times New Roman"/>
                <w:sz w:val="24"/>
                <w:szCs w:val="24"/>
                <w:lang w:val="lt-LT"/>
              </w:rPr>
              <w:t>.</w:t>
            </w:r>
          </w:p>
        </w:tc>
        <w:tc>
          <w:tcPr>
            <w:tcW w:w="9066" w:type="dxa"/>
            <w:gridSpan w:val="2"/>
          </w:tcPr>
          <w:p w14:paraId="7DCE97D6" w14:textId="35734EC6" w:rsidR="00330896" w:rsidRPr="00DC08A9" w:rsidRDefault="00330896" w:rsidP="00DC08A9">
            <w:pPr>
              <w:pStyle w:val="BodyText"/>
              <w:shd w:val="clear" w:color="auto" w:fill="auto"/>
              <w:tabs>
                <w:tab w:val="left" w:pos="1299"/>
              </w:tabs>
              <w:spacing w:line="240" w:lineRule="auto"/>
              <w:ind w:firstLine="0"/>
              <w:jc w:val="both"/>
              <w:rPr>
                <w:bCs/>
                <w:sz w:val="24"/>
                <w:szCs w:val="24"/>
                <w:lang w:val="lt-LT"/>
              </w:rPr>
            </w:pPr>
            <w:r w:rsidRPr="00DC08A9">
              <w:rPr>
                <w:b/>
                <w:sz w:val="24"/>
                <w:szCs w:val="24"/>
                <w:lang w:val="lt-LT"/>
              </w:rPr>
              <w:t>Skundų teikimas</w:t>
            </w:r>
            <w:r w:rsidRPr="00DC08A9">
              <w:rPr>
                <w:bCs/>
                <w:sz w:val="24"/>
                <w:szCs w:val="24"/>
                <w:lang w:val="lt-LT"/>
              </w:rPr>
              <w:t xml:space="preserve">. Informuojame, kad Jūs turite teisę pateikti skundą Valstybinei duomenų apsaugos inspekcijai (A. Juozapavičiaus g. 6, 09310 Vilnius, tel. (8 5) 271 2804, 279 1445, el. p. </w:t>
            </w:r>
            <w:hyperlink r:id="rId10" w:history="1">
              <w:r w:rsidRPr="00DC08A9">
                <w:rPr>
                  <w:bCs/>
                  <w:sz w:val="24"/>
                  <w:szCs w:val="24"/>
                  <w:u w:val="single"/>
                  <w:lang w:val="lt-LT" w:bidi="en-US"/>
                </w:rPr>
                <w:t>ada@ada.lt</w:t>
              </w:r>
            </w:hyperlink>
            <w:r w:rsidR="004D78C0" w:rsidRPr="00DC08A9">
              <w:rPr>
                <w:bCs/>
                <w:sz w:val="24"/>
                <w:szCs w:val="24"/>
                <w:u w:val="single"/>
                <w:lang w:val="lt-LT" w:bidi="en-US"/>
              </w:rPr>
              <w:t>)</w:t>
            </w:r>
            <w:r w:rsidR="004D78C0" w:rsidRPr="00DC08A9">
              <w:rPr>
                <w:bCs/>
                <w:sz w:val="24"/>
                <w:szCs w:val="24"/>
                <w:lang w:val="lt-LT" w:bidi="en-US"/>
              </w:rPr>
              <w:t>,</w:t>
            </w:r>
            <w:r w:rsidRPr="00DC08A9">
              <w:rPr>
                <w:bCs/>
                <w:sz w:val="24"/>
                <w:szCs w:val="24"/>
                <w:lang w:val="lt-LT" w:bidi="en-US"/>
              </w:rPr>
              <w:t xml:space="preserve"> </w:t>
            </w:r>
            <w:r w:rsidRPr="00DC08A9">
              <w:rPr>
                <w:bCs/>
                <w:sz w:val="24"/>
                <w:szCs w:val="24"/>
                <w:lang w:val="lt-LT"/>
              </w:rPr>
              <w:t>jeigu manote, kad Įstaiga neteisėtai tvarko Jūsų asmens duomenis arba neįgyvendina Jūsų teisių.</w:t>
            </w:r>
          </w:p>
        </w:tc>
      </w:tr>
    </w:tbl>
    <w:p w14:paraId="4EDE09B9" w14:textId="726F187B" w:rsidR="005A64C5" w:rsidRDefault="005A64C5" w:rsidP="005A64C5">
      <w:pPr>
        <w:spacing w:after="0" w:line="240" w:lineRule="auto"/>
        <w:rPr>
          <w:rFonts w:ascii="Times New Roman" w:hAnsi="Times New Roman" w:cs="Times New Roman"/>
          <w:sz w:val="24"/>
          <w:szCs w:val="24"/>
          <w:lang w:val="lt-LT"/>
        </w:rPr>
      </w:pPr>
    </w:p>
    <w:p w14:paraId="2B0B2504" w14:textId="6597C785" w:rsidR="00330896" w:rsidRDefault="00330896" w:rsidP="005A64C5">
      <w:pPr>
        <w:spacing w:after="0" w:line="240" w:lineRule="auto"/>
        <w:rPr>
          <w:rFonts w:ascii="Times New Roman" w:hAnsi="Times New Roman" w:cs="Times New Roman"/>
          <w:sz w:val="24"/>
          <w:szCs w:val="24"/>
          <w:lang w:val="lt-LT"/>
        </w:rPr>
      </w:pPr>
    </w:p>
    <w:p w14:paraId="0ACE1495" w14:textId="5170B011" w:rsidR="00330896" w:rsidRPr="005A64C5" w:rsidRDefault="00330896" w:rsidP="00330896">
      <w:pPr>
        <w:spacing w:after="0" w:line="240" w:lineRule="auto"/>
        <w:jc w:val="center"/>
        <w:rPr>
          <w:rFonts w:ascii="Times New Roman" w:hAnsi="Times New Roman" w:cs="Times New Roman"/>
          <w:sz w:val="24"/>
          <w:szCs w:val="24"/>
          <w:lang w:val="lt-LT"/>
        </w:rPr>
      </w:pPr>
      <w:r>
        <w:rPr>
          <w:rFonts w:ascii="Times New Roman" w:hAnsi="Times New Roman" w:cs="Times New Roman"/>
          <w:sz w:val="24"/>
          <w:szCs w:val="24"/>
          <w:lang w:val="lt-LT"/>
        </w:rPr>
        <w:t>___________________</w:t>
      </w:r>
    </w:p>
    <w:sectPr w:rsidR="00330896" w:rsidRPr="005A64C5" w:rsidSect="00AE3F1B">
      <w:footerReference w:type="default" r:id="rId11"/>
      <w:pgSz w:w="11906" w:h="16838"/>
      <w:pgMar w:top="1134" w:right="567" w:bottom="1134" w:left="1701"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5195B2" w14:textId="77777777" w:rsidR="003D079A" w:rsidRDefault="003D079A" w:rsidP="00AE3F1B">
      <w:pPr>
        <w:spacing w:after="0" w:line="240" w:lineRule="auto"/>
      </w:pPr>
      <w:r>
        <w:separator/>
      </w:r>
    </w:p>
  </w:endnote>
  <w:endnote w:type="continuationSeparator" w:id="0">
    <w:p w14:paraId="6082999C" w14:textId="77777777" w:rsidR="003D079A" w:rsidRDefault="003D079A" w:rsidP="00AE3F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5362068"/>
      <w:docPartObj>
        <w:docPartGallery w:val="Page Numbers (Bottom of Page)"/>
        <w:docPartUnique/>
      </w:docPartObj>
    </w:sdtPr>
    <w:sdtEndPr/>
    <w:sdtContent>
      <w:sdt>
        <w:sdtPr>
          <w:id w:val="1728636285"/>
          <w:docPartObj>
            <w:docPartGallery w:val="Page Numbers (Top of Page)"/>
            <w:docPartUnique/>
          </w:docPartObj>
        </w:sdtPr>
        <w:sdtEndPr/>
        <w:sdtContent>
          <w:p w14:paraId="541F8EF8" w14:textId="3DC13294" w:rsidR="00AE3F1B" w:rsidRDefault="00AE3F1B">
            <w:pPr>
              <w:pStyle w:val="Footer"/>
              <w:jc w:val="center"/>
            </w:pPr>
            <w:r w:rsidRPr="00AE3F1B">
              <w:rPr>
                <w:rFonts w:ascii="Times New Roman" w:hAnsi="Times New Roman" w:cs="Times New Roman"/>
                <w:sz w:val="20"/>
                <w:szCs w:val="20"/>
              </w:rPr>
              <w:fldChar w:fldCharType="begin"/>
            </w:r>
            <w:r w:rsidRPr="00AE3F1B">
              <w:rPr>
                <w:rFonts w:ascii="Times New Roman" w:hAnsi="Times New Roman" w:cs="Times New Roman"/>
                <w:sz w:val="20"/>
                <w:szCs w:val="20"/>
              </w:rPr>
              <w:instrText xml:space="preserve"> PAGE </w:instrText>
            </w:r>
            <w:r w:rsidRPr="00AE3F1B">
              <w:rPr>
                <w:rFonts w:ascii="Times New Roman" w:hAnsi="Times New Roman" w:cs="Times New Roman"/>
                <w:sz w:val="20"/>
                <w:szCs w:val="20"/>
              </w:rPr>
              <w:fldChar w:fldCharType="separate"/>
            </w:r>
            <w:r w:rsidRPr="00AE3F1B">
              <w:rPr>
                <w:rFonts w:ascii="Times New Roman" w:hAnsi="Times New Roman" w:cs="Times New Roman"/>
                <w:noProof/>
                <w:sz w:val="20"/>
                <w:szCs w:val="20"/>
              </w:rPr>
              <w:t>2</w:t>
            </w:r>
            <w:r w:rsidRPr="00AE3F1B">
              <w:rPr>
                <w:rFonts w:ascii="Times New Roman" w:hAnsi="Times New Roman" w:cs="Times New Roman"/>
                <w:sz w:val="20"/>
                <w:szCs w:val="20"/>
              </w:rPr>
              <w:fldChar w:fldCharType="end"/>
            </w:r>
            <w:r w:rsidRPr="00AE3F1B">
              <w:rPr>
                <w:rFonts w:ascii="Times New Roman" w:hAnsi="Times New Roman" w:cs="Times New Roman"/>
                <w:sz w:val="20"/>
                <w:szCs w:val="20"/>
              </w:rPr>
              <w:t xml:space="preserve"> / </w:t>
            </w:r>
            <w:r w:rsidRPr="00AE3F1B">
              <w:rPr>
                <w:rFonts w:ascii="Times New Roman" w:hAnsi="Times New Roman" w:cs="Times New Roman"/>
                <w:sz w:val="20"/>
                <w:szCs w:val="20"/>
              </w:rPr>
              <w:fldChar w:fldCharType="begin"/>
            </w:r>
            <w:r w:rsidRPr="00AE3F1B">
              <w:rPr>
                <w:rFonts w:ascii="Times New Roman" w:hAnsi="Times New Roman" w:cs="Times New Roman"/>
                <w:sz w:val="20"/>
                <w:szCs w:val="20"/>
              </w:rPr>
              <w:instrText xml:space="preserve"> NUMPAGES  </w:instrText>
            </w:r>
            <w:r w:rsidRPr="00AE3F1B">
              <w:rPr>
                <w:rFonts w:ascii="Times New Roman" w:hAnsi="Times New Roman" w:cs="Times New Roman"/>
                <w:sz w:val="20"/>
                <w:szCs w:val="20"/>
              </w:rPr>
              <w:fldChar w:fldCharType="separate"/>
            </w:r>
            <w:r w:rsidRPr="00AE3F1B">
              <w:rPr>
                <w:rFonts w:ascii="Times New Roman" w:hAnsi="Times New Roman" w:cs="Times New Roman"/>
                <w:noProof/>
                <w:sz w:val="20"/>
                <w:szCs w:val="20"/>
              </w:rPr>
              <w:t>2</w:t>
            </w:r>
            <w:r w:rsidRPr="00AE3F1B">
              <w:rPr>
                <w:rFonts w:ascii="Times New Roman" w:hAnsi="Times New Roman" w:cs="Times New Roman"/>
                <w:sz w:val="20"/>
                <w:szCs w:val="20"/>
              </w:rPr>
              <w:fldChar w:fldCharType="end"/>
            </w:r>
          </w:p>
        </w:sdtContent>
      </w:sdt>
    </w:sdtContent>
  </w:sdt>
  <w:p w14:paraId="794B9E10" w14:textId="77777777" w:rsidR="00AE3F1B" w:rsidRDefault="00AE3F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9AB7B" w14:textId="77777777" w:rsidR="003D079A" w:rsidRDefault="003D079A" w:rsidP="00AE3F1B">
      <w:pPr>
        <w:spacing w:after="0" w:line="240" w:lineRule="auto"/>
      </w:pPr>
      <w:r>
        <w:separator/>
      </w:r>
    </w:p>
  </w:footnote>
  <w:footnote w:type="continuationSeparator" w:id="0">
    <w:p w14:paraId="22C6A44B" w14:textId="77777777" w:rsidR="003D079A" w:rsidRDefault="003D079A" w:rsidP="00AE3F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124E3"/>
    <w:multiLevelType w:val="multilevel"/>
    <w:tmpl w:val="6C9C1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BBA55BC"/>
    <w:multiLevelType w:val="multilevel"/>
    <w:tmpl w:val="85FCA8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57789C"/>
    <w:multiLevelType w:val="multilevel"/>
    <w:tmpl w:val="6C9C1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EE07B57"/>
    <w:multiLevelType w:val="multilevel"/>
    <w:tmpl w:val="6C9C1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BDB77BF"/>
    <w:multiLevelType w:val="multilevel"/>
    <w:tmpl w:val="6C9C1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C117A8A"/>
    <w:multiLevelType w:val="multilevel"/>
    <w:tmpl w:val="85FCA8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581569C"/>
    <w:multiLevelType w:val="multilevel"/>
    <w:tmpl w:val="6C9C1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5AA47C2"/>
    <w:multiLevelType w:val="multilevel"/>
    <w:tmpl w:val="6C9C1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6184D4F"/>
    <w:multiLevelType w:val="multilevel"/>
    <w:tmpl w:val="6C9C1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8232C66"/>
    <w:multiLevelType w:val="multilevel"/>
    <w:tmpl w:val="85FCA8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9"/>
  </w:num>
  <w:num w:numId="4">
    <w:abstractNumId w:val="4"/>
  </w:num>
  <w:num w:numId="5">
    <w:abstractNumId w:val="3"/>
  </w:num>
  <w:num w:numId="6">
    <w:abstractNumId w:val="7"/>
  </w:num>
  <w:num w:numId="7">
    <w:abstractNumId w:val="0"/>
  </w:num>
  <w:num w:numId="8">
    <w:abstractNumId w:val="6"/>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4C5"/>
    <w:rsid w:val="00021AF3"/>
    <w:rsid w:val="0016093E"/>
    <w:rsid w:val="001D7376"/>
    <w:rsid w:val="003229E2"/>
    <w:rsid w:val="00330896"/>
    <w:rsid w:val="00347EC0"/>
    <w:rsid w:val="0039307E"/>
    <w:rsid w:val="003D079A"/>
    <w:rsid w:val="003F6216"/>
    <w:rsid w:val="00411282"/>
    <w:rsid w:val="004A7FB0"/>
    <w:rsid w:val="004C1495"/>
    <w:rsid w:val="004D78C0"/>
    <w:rsid w:val="004F7F33"/>
    <w:rsid w:val="00504B4F"/>
    <w:rsid w:val="00552D06"/>
    <w:rsid w:val="005843DD"/>
    <w:rsid w:val="005A64C5"/>
    <w:rsid w:val="005C56C4"/>
    <w:rsid w:val="005E7C14"/>
    <w:rsid w:val="00674067"/>
    <w:rsid w:val="00691A1C"/>
    <w:rsid w:val="00717ED9"/>
    <w:rsid w:val="007461CF"/>
    <w:rsid w:val="007A59FF"/>
    <w:rsid w:val="00891C8F"/>
    <w:rsid w:val="008F6719"/>
    <w:rsid w:val="009F09ED"/>
    <w:rsid w:val="00AE3F1B"/>
    <w:rsid w:val="00C2059D"/>
    <w:rsid w:val="00CD55D1"/>
    <w:rsid w:val="00CE34F4"/>
    <w:rsid w:val="00DC08A9"/>
    <w:rsid w:val="00E61A0A"/>
    <w:rsid w:val="00E72163"/>
    <w:rsid w:val="00E96FD4"/>
    <w:rsid w:val="00EB4643"/>
    <w:rsid w:val="00F06397"/>
    <w:rsid w:val="00F94D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83CE9"/>
  <w15:chartTrackingRefBased/>
  <w15:docId w15:val="{2BE98DCA-4667-4E84-8611-8EA8DCA82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64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
    <w:name w:val="Heading #1_"/>
    <w:link w:val="Heading10"/>
    <w:rsid w:val="005A64C5"/>
    <w:rPr>
      <w:rFonts w:ascii="Times New Roman" w:eastAsia="Times New Roman" w:hAnsi="Times New Roman" w:cs="Times New Roman"/>
      <w:b/>
      <w:bCs/>
      <w:shd w:val="clear" w:color="auto" w:fill="FFFFFF"/>
    </w:rPr>
  </w:style>
  <w:style w:type="paragraph" w:customStyle="1" w:styleId="Heading10">
    <w:name w:val="Heading #1"/>
    <w:basedOn w:val="Normal"/>
    <w:link w:val="Heading1"/>
    <w:rsid w:val="005A64C5"/>
    <w:pPr>
      <w:widowControl w:val="0"/>
      <w:shd w:val="clear" w:color="auto" w:fill="FFFFFF"/>
      <w:spacing w:after="0" w:line="266" w:lineRule="auto"/>
      <w:ind w:firstLine="860"/>
      <w:outlineLvl w:val="0"/>
    </w:pPr>
    <w:rPr>
      <w:rFonts w:ascii="Times New Roman" w:eastAsia="Times New Roman" w:hAnsi="Times New Roman" w:cs="Times New Roman"/>
      <w:b/>
      <w:bCs/>
    </w:rPr>
  </w:style>
  <w:style w:type="character" w:styleId="Hyperlink">
    <w:name w:val="Hyperlink"/>
    <w:uiPriority w:val="99"/>
    <w:unhideWhenUsed/>
    <w:rsid w:val="005A64C5"/>
    <w:rPr>
      <w:color w:val="0563C1"/>
      <w:u w:val="single"/>
    </w:rPr>
  </w:style>
  <w:style w:type="character" w:customStyle="1" w:styleId="BodyTextChar">
    <w:name w:val="Body Text Char"/>
    <w:link w:val="BodyText"/>
    <w:rsid w:val="005A64C5"/>
    <w:rPr>
      <w:rFonts w:ascii="Times New Roman" w:eastAsia="Times New Roman" w:hAnsi="Times New Roman" w:cs="Times New Roman"/>
      <w:shd w:val="clear" w:color="auto" w:fill="FFFFFF"/>
    </w:rPr>
  </w:style>
  <w:style w:type="paragraph" w:styleId="BodyText">
    <w:name w:val="Body Text"/>
    <w:basedOn w:val="Normal"/>
    <w:link w:val="BodyTextChar"/>
    <w:qFormat/>
    <w:rsid w:val="005A64C5"/>
    <w:pPr>
      <w:widowControl w:val="0"/>
      <w:shd w:val="clear" w:color="auto" w:fill="FFFFFF"/>
      <w:spacing w:after="0" w:line="276" w:lineRule="auto"/>
      <w:ind w:firstLine="400"/>
    </w:pPr>
    <w:rPr>
      <w:rFonts w:ascii="Times New Roman" w:eastAsia="Times New Roman" w:hAnsi="Times New Roman" w:cs="Times New Roman"/>
    </w:rPr>
  </w:style>
  <w:style w:type="character" w:customStyle="1" w:styleId="BodyTextChar1">
    <w:name w:val="Body Text Char1"/>
    <w:basedOn w:val="DefaultParagraphFont"/>
    <w:uiPriority w:val="99"/>
    <w:semiHidden/>
    <w:rsid w:val="005A64C5"/>
  </w:style>
  <w:style w:type="paragraph" w:styleId="Header">
    <w:name w:val="header"/>
    <w:basedOn w:val="Normal"/>
    <w:link w:val="HeaderChar"/>
    <w:uiPriority w:val="99"/>
    <w:unhideWhenUsed/>
    <w:rsid w:val="00AE3F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3F1B"/>
  </w:style>
  <w:style w:type="paragraph" w:styleId="Footer">
    <w:name w:val="footer"/>
    <w:basedOn w:val="Normal"/>
    <w:link w:val="FooterChar"/>
    <w:uiPriority w:val="99"/>
    <w:unhideWhenUsed/>
    <w:rsid w:val="00AE3F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3F1B"/>
  </w:style>
  <w:style w:type="character" w:styleId="UnresolvedMention">
    <w:name w:val="Unresolved Mention"/>
    <w:basedOn w:val="DefaultParagraphFont"/>
    <w:uiPriority w:val="99"/>
    <w:semiHidden/>
    <w:unhideWhenUsed/>
    <w:rsid w:val="005E7C14"/>
    <w:rPr>
      <w:color w:val="605E5C"/>
      <w:shd w:val="clear" w:color="auto" w:fill="E1DFDD"/>
    </w:rPr>
  </w:style>
  <w:style w:type="character" w:styleId="Strong">
    <w:name w:val="Strong"/>
    <w:basedOn w:val="DefaultParagraphFont"/>
    <w:uiPriority w:val="22"/>
    <w:qFormat/>
    <w:rsid w:val="004D78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iseslabirintai.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fo@teiseslabirintai.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da@ada.lt" TargetMode="External"/><Relationship Id="rId4" Type="http://schemas.openxmlformats.org/officeDocument/2006/relationships/webSettings" Target="webSettings.xml"/><Relationship Id="rId9" Type="http://schemas.openxmlformats.org/officeDocument/2006/relationships/hyperlink" Target="http://silalesdarzelis.lt/asmens-duomenu-apsauga-64/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1145</Words>
  <Characters>6530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Mindaugas Sla</dc:creator>
  <cp:keywords/>
  <dc:description/>
  <cp:lastModifiedBy>Mindaugas Sla</cp:lastModifiedBy>
  <cp:revision>23</cp:revision>
  <dcterms:created xsi:type="dcterms:W3CDTF">2022-05-16T11:55:00Z</dcterms:created>
  <dcterms:modified xsi:type="dcterms:W3CDTF">2022-06-10T16:24:00Z</dcterms:modified>
</cp:coreProperties>
</file>